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F1" w:rsidRPr="000B1F0A" w:rsidRDefault="008913F1" w:rsidP="003F7B34">
      <w:pPr>
        <w:jc w:val="center"/>
        <w:rPr>
          <w:rFonts w:asciiTheme="minorHAnsi" w:hAnsiTheme="minorHAnsi"/>
          <w:b/>
          <w:sz w:val="38"/>
          <w:szCs w:val="38"/>
        </w:rPr>
      </w:pPr>
      <w:r w:rsidRPr="000B1F0A">
        <w:rPr>
          <w:rFonts w:asciiTheme="minorHAnsi" w:hAnsiTheme="minorHAnsi"/>
          <w:b/>
          <w:sz w:val="38"/>
          <w:szCs w:val="38"/>
        </w:rPr>
        <w:t>Laat u met God verzoenen!</w:t>
      </w:r>
    </w:p>
    <w:p w:rsidR="00EF5C0B" w:rsidRPr="000B1F0A" w:rsidRDefault="00EF5C0B" w:rsidP="003F7B34">
      <w:pPr>
        <w:jc w:val="center"/>
        <w:rPr>
          <w:rFonts w:asciiTheme="minorHAnsi" w:hAnsiTheme="minorHAnsi"/>
          <w:b/>
          <w:sz w:val="28"/>
          <w:szCs w:val="28"/>
        </w:rPr>
      </w:pPr>
      <w:proofErr w:type="spellStart"/>
      <w:r w:rsidRPr="000B1F0A">
        <w:rPr>
          <w:rFonts w:asciiTheme="minorHAnsi" w:hAnsiTheme="minorHAnsi"/>
          <w:b/>
          <w:sz w:val="28"/>
          <w:szCs w:val="28"/>
        </w:rPr>
        <w:t>Conrad</w:t>
      </w:r>
      <w:proofErr w:type="spellEnd"/>
      <w:r w:rsidRPr="000B1F0A">
        <w:rPr>
          <w:rFonts w:asciiTheme="minorHAnsi" w:hAnsiTheme="minorHAnsi"/>
          <w:b/>
          <w:sz w:val="28"/>
          <w:szCs w:val="28"/>
        </w:rPr>
        <w:t xml:space="preserve"> </w:t>
      </w:r>
      <w:proofErr w:type="spellStart"/>
      <w:r w:rsidRPr="000B1F0A">
        <w:rPr>
          <w:rFonts w:asciiTheme="minorHAnsi" w:hAnsiTheme="minorHAnsi"/>
          <w:b/>
          <w:sz w:val="28"/>
          <w:szCs w:val="28"/>
        </w:rPr>
        <w:t>Mbewe</w:t>
      </w:r>
      <w:proofErr w:type="spellEnd"/>
      <w:r w:rsidRPr="000B1F0A">
        <w:rPr>
          <w:rFonts w:asciiTheme="minorHAnsi" w:hAnsiTheme="minorHAnsi"/>
          <w:b/>
          <w:sz w:val="28"/>
          <w:szCs w:val="28"/>
        </w:rPr>
        <w:t>, Lusaka, Zambia</w:t>
      </w:r>
    </w:p>
    <w:p w:rsidR="00EF5C0B" w:rsidRDefault="00EF5C0B" w:rsidP="00B24161">
      <w:pPr>
        <w:rPr>
          <w:b/>
          <w:sz w:val="24"/>
          <w:szCs w:val="24"/>
        </w:rPr>
      </w:pPr>
    </w:p>
    <w:p w:rsidR="000B1F0A" w:rsidRDefault="000B1F0A" w:rsidP="000B1F0A">
      <w:pPr>
        <w:jc w:val="both"/>
        <w:rPr>
          <w:rFonts w:asciiTheme="minorHAnsi" w:hAnsiTheme="minorHAnsi"/>
          <w:b/>
        </w:rPr>
      </w:pPr>
    </w:p>
    <w:p w:rsidR="00A23305" w:rsidRPr="000B1F0A" w:rsidRDefault="00EF5C0B" w:rsidP="000B1F0A">
      <w:pPr>
        <w:jc w:val="both"/>
        <w:rPr>
          <w:rFonts w:asciiTheme="minorHAnsi" w:hAnsiTheme="minorHAnsi"/>
          <w:b/>
        </w:rPr>
      </w:pPr>
      <w:r w:rsidRPr="000B1F0A">
        <w:rPr>
          <w:rFonts w:asciiTheme="minorHAnsi" w:hAnsiTheme="minorHAnsi"/>
          <w:b/>
        </w:rPr>
        <w:t>Zijn w</w:t>
      </w:r>
      <w:r w:rsidR="00DF56B8" w:rsidRPr="000B1F0A">
        <w:rPr>
          <w:rFonts w:asciiTheme="minorHAnsi" w:hAnsiTheme="minorHAnsi"/>
          <w:b/>
        </w:rPr>
        <w:t>e</w:t>
      </w:r>
      <w:bookmarkStart w:id="0" w:name="_GoBack"/>
      <w:bookmarkEnd w:id="0"/>
      <w:r w:rsidRPr="000B1F0A">
        <w:rPr>
          <w:rFonts w:asciiTheme="minorHAnsi" w:hAnsiTheme="minorHAnsi"/>
          <w:b/>
        </w:rPr>
        <w:t xml:space="preserve"> de </w:t>
      </w:r>
      <w:r w:rsidR="000B1F0A" w:rsidRPr="000B1F0A">
        <w:rPr>
          <w:rFonts w:asciiTheme="minorHAnsi" w:hAnsiTheme="minorHAnsi"/>
          <w:b/>
        </w:rPr>
        <w:t>Bijbelse</w:t>
      </w:r>
      <w:r w:rsidRPr="000B1F0A">
        <w:rPr>
          <w:rFonts w:asciiTheme="minorHAnsi" w:hAnsiTheme="minorHAnsi"/>
          <w:b/>
        </w:rPr>
        <w:t xml:space="preserve"> evangelieprediking kwijt geraakt?</w:t>
      </w:r>
    </w:p>
    <w:p w:rsidR="00EF5C0B" w:rsidRPr="000B1F0A" w:rsidRDefault="00EF5C0B" w:rsidP="000B1F0A">
      <w:pPr>
        <w:jc w:val="both"/>
        <w:rPr>
          <w:rFonts w:asciiTheme="minorHAnsi" w:hAnsiTheme="minorHAnsi"/>
        </w:rPr>
      </w:pPr>
      <w:r w:rsidRPr="000B1F0A">
        <w:rPr>
          <w:rFonts w:asciiTheme="minorHAnsi" w:hAnsiTheme="minorHAnsi"/>
        </w:rPr>
        <w:t xml:space="preserve">Ik ben bezorgd. Ik ben erg bezorgd over het gemis van de </w:t>
      </w:r>
      <w:r w:rsidR="000B1F0A" w:rsidRPr="000B1F0A">
        <w:rPr>
          <w:rFonts w:asciiTheme="minorHAnsi" w:hAnsiTheme="minorHAnsi"/>
        </w:rPr>
        <w:t>Bijbelse</w:t>
      </w:r>
      <w:r w:rsidRPr="000B1F0A">
        <w:rPr>
          <w:rFonts w:asciiTheme="minorHAnsi" w:hAnsiTheme="minorHAnsi"/>
        </w:rPr>
        <w:t xml:space="preserve"> evangelieprediking vandaag.</w:t>
      </w:r>
      <w:r w:rsidR="005F1A0E" w:rsidRPr="000B1F0A">
        <w:rPr>
          <w:rFonts w:asciiTheme="minorHAnsi" w:hAnsiTheme="minorHAnsi"/>
        </w:rPr>
        <w:t xml:space="preserve"> Op veel kansels is het Evangelie niet meer dan een</w:t>
      </w:r>
      <w:r w:rsidR="00FD61B7" w:rsidRPr="000B1F0A">
        <w:rPr>
          <w:rFonts w:asciiTheme="minorHAnsi" w:hAnsiTheme="minorHAnsi"/>
        </w:rPr>
        <w:t xml:space="preserve"> kort</w:t>
      </w:r>
      <w:r w:rsidR="005F1A0E" w:rsidRPr="000B1F0A">
        <w:rPr>
          <w:rFonts w:asciiTheme="minorHAnsi" w:hAnsiTheme="minorHAnsi"/>
        </w:rPr>
        <w:t xml:space="preserve"> appel aan de ongelovigen aan het einde van de preek. Maar waar zijn de</w:t>
      </w:r>
      <w:r w:rsidR="00E34420" w:rsidRPr="000B1F0A">
        <w:rPr>
          <w:rFonts w:asciiTheme="minorHAnsi" w:hAnsiTheme="minorHAnsi"/>
        </w:rPr>
        <w:t xml:space="preserve"> p</w:t>
      </w:r>
      <w:r w:rsidR="005F1A0E" w:rsidRPr="000B1F0A">
        <w:rPr>
          <w:rFonts w:asciiTheme="minorHAnsi" w:hAnsiTheme="minorHAnsi"/>
        </w:rPr>
        <w:t xml:space="preserve">reken die van begin tot eind </w:t>
      </w:r>
      <w:r w:rsidR="00BE7819" w:rsidRPr="000B1F0A">
        <w:rPr>
          <w:rFonts w:asciiTheme="minorHAnsi" w:hAnsiTheme="minorHAnsi"/>
        </w:rPr>
        <w:t xml:space="preserve">erop gericht zijn om uit te leggen en vanuit de Schrift te bewijzen dat Jezus de Christus is (zie Handelingen 17:1-3)? Waar zijn de preken die er in het bijzonder </w:t>
      </w:r>
      <w:r w:rsidR="00F74E61" w:rsidRPr="000B1F0A">
        <w:rPr>
          <w:rFonts w:asciiTheme="minorHAnsi" w:hAnsiTheme="minorHAnsi"/>
        </w:rPr>
        <w:t>dienen</w:t>
      </w:r>
      <w:r w:rsidR="00BE7819" w:rsidRPr="000B1F0A">
        <w:rPr>
          <w:rFonts w:asciiTheme="minorHAnsi" w:hAnsiTheme="minorHAnsi"/>
        </w:rPr>
        <w:t xml:space="preserve"> om zondaren z</w:t>
      </w:r>
      <w:r w:rsidR="00FD61B7" w:rsidRPr="000B1F0A">
        <w:rPr>
          <w:rFonts w:asciiTheme="minorHAnsi" w:hAnsiTheme="minorHAnsi"/>
        </w:rPr>
        <w:t>ó</w:t>
      </w:r>
      <w:r w:rsidR="00BE7819" w:rsidRPr="000B1F0A">
        <w:rPr>
          <w:rFonts w:asciiTheme="minorHAnsi" w:hAnsiTheme="minorHAnsi"/>
        </w:rPr>
        <w:t xml:space="preserve"> in de klem te brengen</w:t>
      </w:r>
      <w:r w:rsidR="00F74E61" w:rsidRPr="000B1F0A">
        <w:rPr>
          <w:rFonts w:asciiTheme="minorHAnsi" w:hAnsiTheme="minorHAnsi"/>
        </w:rPr>
        <w:t>,</w:t>
      </w:r>
      <w:r w:rsidR="00BE7819" w:rsidRPr="000B1F0A">
        <w:rPr>
          <w:rFonts w:asciiTheme="minorHAnsi" w:hAnsiTheme="minorHAnsi"/>
        </w:rPr>
        <w:t xml:space="preserve"> om </w:t>
      </w:r>
      <w:r w:rsidR="00FD61B7" w:rsidRPr="000B1F0A">
        <w:rPr>
          <w:rFonts w:asciiTheme="minorHAnsi" w:hAnsiTheme="minorHAnsi"/>
        </w:rPr>
        <w:t xml:space="preserve">hen </w:t>
      </w:r>
      <w:r w:rsidR="00BE7819" w:rsidRPr="000B1F0A">
        <w:rPr>
          <w:rFonts w:asciiTheme="minorHAnsi" w:hAnsiTheme="minorHAnsi"/>
        </w:rPr>
        <w:t>vanuit elke goddeloze schuilhoek ui</w:t>
      </w:r>
      <w:r w:rsidR="00FD61B7" w:rsidRPr="000B1F0A">
        <w:rPr>
          <w:rFonts w:asciiTheme="minorHAnsi" w:hAnsiTheme="minorHAnsi"/>
        </w:rPr>
        <w:t>t</w:t>
      </w:r>
      <w:r w:rsidR="00BE7819" w:rsidRPr="000B1F0A">
        <w:rPr>
          <w:rFonts w:asciiTheme="minorHAnsi" w:hAnsiTheme="minorHAnsi"/>
        </w:rPr>
        <w:t xml:space="preserve"> te drijven</w:t>
      </w:r>
      <w:r w:rsidR="00FD61B7" w:rsidRPr="000B1F0A">
        <w:rPr>
          <w:rFonts w:asciiTheme="minorHAnsi" w:hAnsiTheme="minorHAnsi"/>
        </w:rPr>
        <w:t>,</w:t>
      </w:r>
      <w:r w:rsidR="00BE7819" w:rsidRPr="000B1F0A">
        <w:rPr>
          <w:rFonts w:asciiTheme="minorHAnsi" w:hAnsiTheme="minorHAnsi"/>
        </w:rPr>
        <w:t xml:space="preserve"> totdat zij op de knieën neervallen bij het kruis van Christus? </w:t>
      </w:r>
      <w:r w:rsidR="00B26DD2" w:rsidRPr="000B1F0A">
        <w:rPr>
          <w:rFonts w:asciiTheme="minorHAnsi" w:hAnsiTheme="minorHAnsi"/>
        </w:rPr>
        <w:t>Waar zijn de preken waarin geworsteld wordt met de verduisterde gewetens van mensen</w:t>
      </w:r>
      <w:r w:rsidR="00FD61B7" w:rsidRPr="000B1F0A">
        <w:rPr>
          <w:rFonts w:asciiTheme="minorHAnsi" w:hAnsiTheme="minorHAnsi"/>
        </w:rPr>
        <w:t>,</w:t>
      </w:r>
      <w:r w:rsidR="00B26DD2" w:rsidRPr="000B1F0A">
        <w:rPr>
          <w:rFonts w:asciiTheme="minorHAnsi" w:hAnsiTheme="minorHAnsi"/>
        </w:rPr>
        <w:t xml:space="preserve"> totdat zij hun behoefte aan verzoening met God door Jezus Christus inzien? Waar zijn de preken die getuigen van hellevuur en sulfer waarin vorige generaties zijn geworpen? Waar zijn vandaag de dag de preken die lijken op de preken van opwekkingspredikers als van George Whitefield, John en Charles Wesley, Howell Harris, Jonathan </w:t>
      </w:r>
      <w:proofErr w:type="spellStart"/>
      <w:r w:rsidR="00B26DD2" w:rsidRPr="000B1F0A">
        <w:rPr>
          <w:rFonts w:asciiTheme="minorHAnsi" w:hAnsiTheme="minorHAnsi"/>
        </w:rPr>
        <w:t>Edwards</w:t>
      </w:r>
      <w:proofErr w:type="spellEnd"/>
      <w:r w:rsidR="00B26DD2" w:rsidRPr="000B1F0A">
        <w:rPr>
          <w:rFonts w:asciiTheme="minorHAnsi" w:hAnsiTheme="minorHAnsi"/>
        </w:rPr>
        <w:t xml:space="preserve"> en </w:t>
      </w:r>
      <w:proofErr w:type="spellStart"/>
      <w:r w:rsidR="00B26DD2" w:rsidRPr="000B1F0A">
        <w:rPr>
          <w:rFonts w:asciiTheme="minorHAnsi" w:hAnsiTheme="minorHAnsi"/>
        </w:rPr>
        <w:t>Asahel</w:t>
      </w:r>
      <w:proofErr w:type="spellEnd"/>
      <w:r w:rsidR="00B26DD2" w:rsidRPr="000B1F0A">
        <w:rPr>
          <w:rFonts w:asciiTheme="minorHAnsi" w:hAnsiTheme="minorHAnsi"/>
        </w:rPr>
        <w:t xml:space="preserve"> </w:t>
      </w:r>
      <w:proofErr w:type="spellStart"/>
      <w:r w:rsidR="00B26DD2" w:rsidRPr="000B1F0A">
        <w:rPr>
          <w:rFonts w:asciiTheme="minorHAnsi" w:hAnsiTheme="minorHAnsi"/>
        </w:rPr>
        <w:t>Nettleton</w:t>
      </w:r>
      <w:proofErr w:type="spellEnd"/>
      <w:r w:rsidR="00B26DD2" w:rsidRPr="000B1F0A">
        <w:rPr>
          <w:rFonts w:asciiTheme="minorHAnsi" w:hAnsiTheme="minorHAnsi"/>
        </w:rPr>
        <w:t>?</w:t>
      </w:r>
    </w:p>
    <w:p w:rsidR="00B26DD2" w:rsidRPr="000B1F0A" w:rsidRDefault="00B26DD2" w:rsidP="000B1F0A">
      <w:pPr>
        <w:jc w:val="both"/>
        <w:rPr>
          <w:rFonts w:asciiTheme="minorHAnsi" w:hAnsiTheme="minorHAnsi"/>
        </w:rPr>
      </w:pPr>
    </w:p>
    <w:p w:rsidR="00B26DD2" w:rsidRPr="000B1F0A" w:rsidRDefault="00B26DD2" w:rsidP="000B1F0A">
      <w:pPr>
        <w:jc w:val="both"/>
        <w:rPr>
          <w:rFonts w:asciiTheme="minorHAnsi" w:hAnsiTheme="minorHAnsi"/>
        </w:rPr>
      </w:pPr>
      <w:r w:rsidRPr="000B1F0A">
        <w:rPr>
          <w:rFonts w:asciiTheme="minorHAnsi" w:hAnsiTheme="minorHAnsi"/>
        </w:rPr>
        <w:t>Laat ik voorop stellen dat het niet mijn bedoeling is om te sugger</w:t>
      </w:r>
      <w:r w:rsidR="002B13B6" w:rsidRPr="000B1F0A">
        <w:rPr>
          <w:rFonts w:asciiTheme="minorHAnsi" w:hAnsiTheme="minorHAnsi"/>
        </w:rPr>
        <w:t>er</w:t>
      </w:r>
      <w:r w:rsidRPr="000B1F0A">
        <w:rPr>
          <w:rFonts w:asciiTheme="minorHAnsi" w:hAnsiTheme="minorHAnsi"/>
        </w:rPr>
        <w:t>en dat we allemaal z</w:t>
      </w:r>
      <w:r w:rsidR="00FD61B7" w:rsidRPr="000B1F0A">
        <w:rPr>
          <w:rFonts w:asciiTheme="minorHAnsi" w:hAnsiTheme="minorHAnsi"/>
        </w:rPr>
        <w:t>ó</w:t>
      </w:r>
      <w:r w:rsidRPr="000B1F0A">
        <w:rPr>
          <w:rFonts w:asciiTheme="minorHAnsi" w:hAnsiTheme="minorHAnsi"/>
        </w:rPr>
        <w:t xml:space="preserve"> moeten preken</w:t>
      </w:r>
      <w:r w:rsidR="00F74E61" w:rsidRPr="000B1F0A">
        <w:rPr>
          <w:rFonts w:asciiTheme="minorHAnsi" w:hAnsiTheme="minorHAnsi"/>
        </w:rPr>
        <w:t>,</w:t>
      </w:r>
      <w:r w:rsidRPr="000B1F0A">
        <w:rPr>
          <w:rFonts w:asciiTheme="minorHAnsi" w:hAnsiTheme="minorHAnsi"/>
        </w:rPr>
        <w:t xml:space="preserve"> dat onze namen </w:t>
      </w:r>
      <w:r w:rsidR="00F74E61" w:rsidRPr="000B1F0A">
        <w:rPr>
          <w:rFonts w:asciiTheme="minorHAnsi" w:hAnsiTheme="minorHAnsi"/>
        </w:rPr>
        <w:t>op</w:t>
      </w:r>
      <w:r w:rsidRPr="000B1F0A">
        <w:rPr>
          <w:rFonts w:asciiTheme="minorHAnsi" w:hAnsiTheme="minorHAnsi"/>
        </w:rPr>
        <w:t xml:space="preserve"> de lijst van de grote opwekkingspredikers een plaats krijgen. Dat zou te veel gevraagd zijn. We hebben verschillende gaven en er is verschil in de grootte van d</w:t>
      </w:r>
      <w:r w:rsidR="00F74E61" w:rsidRPr="000B1F0A">
        <w:rPr>
          <w:rFonts w:asciiTheme="minorHAnsi" w:hAnsiTheme="minorHAnsi"/>
        </w:rPr>
        <w:t>i</w:t>
      </w:r>
      <w:r w:rsidRPr="000B1F0A">
        <w:rPr>
          <w:rFonts w:asciiTheme="minorHAnsi" w:hAnsiTheme="minorHAnsi"/>
        </w:rPr>
        <w:t>e gaven. Sommigen hebben meer de gave om tot on</w:t>
      </w:r>
      <w:r w:rsidR="00F74E61" w:rsidRPr="000B1F0A">
        <w:rPr>
          <w:rFonts w:asciiTheme="minorHAnsi" w:hAnsiTheme="minorHAnsi"/>
        </w:rPr>
        <w:t>gelovigen</w:t>
      </w:r>
      <w:r w:rsidRPr="000B1F0A">
        <w:rPr>
          <w:rFonts w:asciiTheme="minorHAnsi" w:hAnsiTheme="minorHAnsi"/>
        </w:rPr>
        <w:t xml:space="preserve"> te spreken, terwijl anderen zich beter tot de gelovigen richten. Daar twijfel ik niet aan. Wat ik bedoel te zeggen is </w:t>
      </w:r>
      <w:r w:rsidR="00F74E61" w:rsidRPr="000B1F0A">
        <w:rPr>
          <w:rFonts w:asciiTheme="minorHAnsi" w:hAnsiTheme="minorHAnsi"/>
        </w:rPr>
        <w:t xml:space="preserve">dat </w:t>
      </w:r>
      <w:r w:rsidRPr="000B1F0A">
        <w:rPr>
          <w:rFonts w:asciiTheme="minorHAnsi" w:hAnsiTheme="minorHAnsi"/>
        </w:rPr>
        <w:t>wij allen die geroepen zijn tot predikant</w:t>
      </w:r>
      <w:r w:rsidR="00FD61B7" w:rsidRPr="000B1F0A">
        <w:rPr>
          <w:rFonts w:asciiTheme="minorHAnsi" w:hAnsiTheme="minorHAnsi"/>
        </w:rPr>
        <w:t>,</w:t>
      </w:r>
      <w:r w:rsidRPr="000B1F0A">
        <w:rPr>
          <w:rFonts w:asciiTheme="minorHAnsi" w:hAnsiTheme="minorHAnsi"/>
        </w:rPr>
        <w:t xml:space="preserve"> iets moeten doen om het verlies van de </w:t>
      </w:r>
      <w:r w:rsidR="000B1F0A" w:rsidRPr="000B1F0A">
        <w:rPr>
          <w:rFonts w:asciiTheme="minorHAnsi" w:hAnsiTheme="minorHAnsi"/>
        </w:rPr>
        <w:t>Bijbelse</w:t>
      </w:r>
      <w:r w:rsidRPr="000B1F0A">
        <w:rPr>
          <w:rFonts w:asciiTheme="minorHAnsi" w:hAnsiTheme="minorHAnsi"/>
        </w:rPr>
        <w:t xml:space="preserve"> evangelieverkondiging tegen te gaan</w:t>
      </w:r>
      <w:r w:rsidR="00F74E61" w:rsidRPr="000B1F0A">
        <w:rPr>
          <w:rFonts w:asciiTheme="minorHAnsi" w:hAnsiTheme="minorHAnsi"/>
        </w:rPr>
        <w:t xml:space="preserve"> vóórdat we die</w:t>
      </w:r>
      <w:r w:rsidR="00282523" w:rsidRPr="000B1F0A">
        <w:rPr>
          <w:rFonts w:asciiTheme="minorHAnsi" w:hAnsiTheme="minorHAnsi"/>
        </w:rPr>
        <w:t xml:space="preserve"> helemaal kwijt </w:t>
      </w:r>
      <w:r w:rsidR="00FD61B7" w:rsidRPr="000B1F0A">
        <w:rPr>
          <w:rFonts w:asciiTheme="minorHAnsi" w:hAnsiTheme="minorHAnsi"/>
        </w:rPr>
        <w:t>raken</w:t>
      </w:r>
      <w:r w:rsidR="00282523" w:rsidRPr="000B1F0A">
        <w:rPr>
          <w:rFonts w:asciiTheme="minorHAnsi" w:hAnsiTheme="minorHAnsi"/>
        </w:rPr>
        <w:t xml:space="preserve">. Het is zo langzamerhand erg moeilijk geworden om een predikant te vinden die een tijdlang in onze </w:t>
      </w:r>
      <w:r w:rsidR="00F74E61" w:rsidRPr="000B1F0A">
        <w:rPr>
          <w:rFonts w:asciiTheme="minorHAnsi" w:hAnsiTheme="minorHAnsi"/>
        </w:rPr>
        <w:t>gemeenten</w:t>
      </w:r>
      <w:r w:rsidR="00282523" w:rsidRPr="000B1F0A">
        <w:rPr>
          <w:rFonts w:asciiTheme="minorHAnsi" w:hAnsiTheme="minorHAnsi"/>
        </w:rPr>
        <w:t xml:space="preserve"> belast wordt met enkel op te roepen tot geloof en bekering. Het is daarentegen gemakkelijker om iemand te vinden die een serie preken houdt over een succesvol christelijk leven! </w:t>
      </w:r>
      <w:r w:rsidR="00867847" w:rsidRPr="000B1F0A">
        <w:rPr>
          <w:rFonts w:asciiTheme="minorHAnsi" w:hAnsiTheme="minorHAnsi"/>
        </w:rPr>
        <w:t>Zulke</w:t>
      </w:r>
      <w:r w:rsidR="00282523" w:rsidRPr="000B1F0A">
        <w:rPr>
          <w:rFonts w:asciiTheme="minorHAnsi" w:hAnsiTheme="minorHAnsi"/>
        </w:rPr>
        <w:t xml:space="preserve"> </w:t>
      </w:r>
      <w:r w:rsidR="00FD61B7" w:rsidRPr="000B1F0A">
        <w:rPr>
          <w:rFonts w:asciiTheme="minorHAnsi" w:hAnsiTheme="minorHAnsi"/>
        </w:rPr>
        <w:t xml:space="preserve">predikers </w:t>
      </w:r>
      <w:r w:rsidR="00282523" w:rsidRPr="000B1F0A">
        <w:rPr>
          <w:rFonts w:asciiTheme="minorHAnsi" w:hAnsiTheme="minorHAnsi"/>
        </w:rPr>
        <w:t>zijn volop beschikbaar!</w:t>
      </w:r>
    </w:p>
    <w:p w:rsidR="00282523" w:rsidRPr="000B1F0A" w:rsidRDefault="00282523" w:rsidP="000B1F0A">
      <w:pPr>
        <w:jc w:val="both"/>
        <w:rPr>
          <w:rFonts w:asciiTheme="minorHAnsi" w:hAnsiTheme="minorHAnsi"/>
        </w:rPr>
      </w:pPr>
    </w:p>
    <w:p w:rsidR="00282523" w:rsidRPr="000B1F0A" w:rsidRDefault="00282523" w:rsidP="000B1F0A">
      <w:pPr>
        <w:jc w:val="both"/>
        <w:rPr>
          <w:rFonts w:asciiTheme="minorHAnsi" w:hAnsiTheme="minorHAnsi"/>
        </w:rPr>
      </w:pPr>
      <w:r w:rsidRPr="000B1F0A">
        <w:rPr>
          <w:rFonts w:asciiTheme="minorHAnsi" w:hAnsiTheme="minorHAnsi"/>
        </w:rPr>
        <w:t xml:space="preserve">De apostel </w:t>
      </w:r>
      <w:r w:rsidR="008913F1" w:rsidRPr="000B1F0A">
        <w:rPr>
          <w:rFonts w:asciiTheme="minorHAnsi" w:hAnsiTheme="minorHAnsi"/>
        </w:rPr>
        <w:t>Paulus schrijft aan Tim</w:t>
      </w:r>
      <w:r w:rsidR="00FD61B7" w:rsidRPr="000B1F0A">
        <w:rPr>
          <w:rFonts w:asciiTheme="minorHAnsi" w:hAnsiTheme="minorHAnsi"/>
        </w:rPr>
        <w:t>o</w:t>
      </w:r>
      <w:r w:rsidR="008913F1" w:rsidRPr="000B1F0A">
        <w:rPr>
          <w:rFonts w:asciiTheme="minorHAnsi" w:hAnsiTheme="minorHAnsi"/>
        </w:rPr>
        <w:t xml:space="preserve">theüs, de jonge voorganger van Efeze: ‘Doe het werk van een evangelist’ (2 Tim. 4:5b). </w:t>
      </w:r>
      <w:r w:rsidR="00867847" w:rsidRPr="000B1F0A">
        <w:rPr>
          <w:rFonts w:asciiTheme="minorHAnsi" w:hAnsiTheme="minorHAnsi"/>
        </w:rPr>
        <w:t>Ongetwijfeld</w:t>
      </w:r>
      <w:r w:rsidR="008913F1" w:rsidRPr="000B1F0A">
        <w:rPr>
          <w:rFonts w:asciiTheme="minorHAnsi" w:hAnsiTheme="minorHAnsi"/>
        </w:rPr>
        <w:t xml:space="preserve"> vraagt hij hem met klem om het appel in de prediking niet te verwaarlozen. Dit betekent dat Timotheüs alle voorrang moet geven aan dit deel van zijn bediening. Dat moeten wij ook doen</w:t>
      </w:r>
      <w:r w:rsidR="00867847" w:rsidRPr="000B1F0A">
        <w:rPr>
          <w:rFonts w:asciiTheme="minorHAnsi" w:hAnsiTheme="minorHAnsi"/>
        </w:rPr>
        <w:t>!</w:t>
      </w:r>
      <w:r w:rsidR="008913F1" w:rsidRPr="000B1F0A">
        <w:rPr>
          <w:rFonts w:asciiTheme="minorHAnsi" w:hAnsiTheme="minorHAnsi"/>
        </w:rPr>
        <w:t xml:space="preserve"> Bij de moeilijke taak om het volk van God in de gemeente geestelijke leiding te geven, is het onze opdracht om zondaren tot Christus te brengen. We kunnen het laatste niet nalaten. Beide taken van onze bediening zijn nodig.</w:t>
      </w:r>
    </w:p>
    <w:p w:rsidR="008913F1" w:rsidRPr="000B1F0A" w:rsidRDefault="008913F1" w:rsidP="000B1F0A">
      <w:pPr>
        <w:jc w:val="both"/>
        <w:rPr>
          <w:rFonts w:asciiTheme="minorHAnsi" w:hAnsiTheme="minorHAnsi"/>
        </w:rPr>
      </w:pPr>
    </w:p>
    <w:p w:rsidR="008913F1" w:rsidRPr="000B1F0A" w:rsidRDefault="008913F1" w:rsidP="000B1F0A">
      <w:pPr>
        <w:jc w:val="both"/>
        <w:rPr>
          <w:rFonts w:asciiTheme="minorHAnsi" w:hAnsiTheme="minorHAnsi"/>
          <w:b/>
        </w:rPr>
      </w:pPr>
      <w:r w:rsidRPr="000B1F0A">
        <w:rPr>
          <w:rFonts w:asciiTheme="minorHAnsi" w:hAnsiTheme="minorHAnsi"/>
          <w:b/>
        </w:rPr>
        <w:t xml:space="preserve">Hoe komt het dat we de </w:t>
      </w:r>
      <w:r w:rsidR="000B1F0A" w:rsidRPr="000B1F0A">
        <w:rPr>
          <w:rFonts w:asciiTheme="minorHAnsi" w:hAnsiTheme="minorHAnsi"/>
          <w:b/>
        </w:rPr>
        <w:t>Bijbelse</w:t>
      </w:r>
      <w:r w:rsidRPr="000B1F0A">
        <w:rPr>
          <w:rFonts w:asciiTheme="minorHAnsi" w:hAnsiTheme="minorHAnsi"/>
          <w:b/>
        </w:rPr>
        <w:t xml:space="preserve"> evangelieprediking zijn kwijt geraakt?</w:t>
      </w:r>
    </w:p>
    <w:p w:rsidR="008913F1" w:rsidRPr="000B1F0A" w:rsidRDefault="006A7E02" w:rsidP="000B1F0A">
      <w:pPr>
        <w:jc w:val="both"/>
        <w:rPr>
          <w:rFonts w:asciiTheme="minorHAnsi" w:hAnsiTheme="minorHAnsi"/>
        </w:rPr>
      </w:pPr>
      <w:r w:rsidRPr="000B1F0A">
        <w:rPr>
          <w:rFonts w:asciiTheme="minorHAnsi" w:hAnsiTheme="minorHAnsi"/>
        </w:rPr>
        <w:t xml:space="preserve">Hoe komt het dat we in de </w:t>
      </w:r>
      <w:r w:rsidR="00867847" w:rsidRPr="000B1F0A">
        <w:rPr>
          <w:rFonts w:asciiTheme="minorHAnsi" w:hAnsiTheme="minorHAnsi"/>
        </w:rPr>
        <w:t xml:space="preserve">kerken van </w:t>
      </w:r>
      <w:r w:rsidRPr="000B1F0A">
        <w:rPr>
          <w:rFonts w:asciiTheme="minorHAnsi" w:hAnsiTheme="minorHAnsi"/>
        </w:rPr>
        <w:t>gereformeerd</w:t>
      </w:r>
      <w:r w:rsidR="00867847" w:rsidRPr="000B1F0A">
        <w:rPr>
          <w:rFonts w:asciiTheme="minorHAnsi" w:hAnsiTheme="minorHAnsi"/>
        </w:rPr>
        <w:t xml:space="preserve"> belijden</w:t>
      </w:r>
      <w:r w:rsidRPr="000B1F0A">
        <w:rPr>
          <w:rFonts w:asciiTheme="minorHAnsi" w:hAnsiTheme="minorHAnsi"/>
        </w:rPr>
        <w:t xml:space="preserve"> de </w:t>
      </w:r>
      <w:r w:rsidR="000B1F0A" w:rsidRPr="000B1F0A">
        <w:rPr>
          <w:rFonts w:asciiTheme="minorHAnsi" w:hAnsiTheme="minorHAnsi"/>
        </w:rPr>
        <w:t>Bijbelse</w:t>
      </w:r>
      <w:r w:rsidRPr="000B1F0A">
        <w:rPr>
          <w:rFonts w:asciiTheme="minorHAnsi" w:hAnsiTheme="minorHAnsi"/>
        </w:rPr>
        <w:t xml:space="preserve"> evangelieprediking zijn kwijt geraakt? Volgens </w:t>
      </w:r>
      <w:r w:rsidR="00FD61B7" w:rsidRPr="000B1F0A">
        <w:rPr>
          <w:rFonts w:asciiTheme="minorHAnsi" w:hAnsiTheme="minorHAnsi"/>
        </w:rPr>
        <w:t>m</w:t>
      </w:r>
      <w:r w:rsidRPr="000B1F0A">
        <w:rPr>
          <w:rFonts w:asciiTheme="minorHAnsi" w:hAnsiTheme="minorHAnsi"/>
        </w:rPr>
        <w:t xml:space="preserve">ij </w:t>
      </w:r>
      <w:r w:rsidR="00867847" w:rsidRPr="000B1F0A">
        <w:rPr>
          <w:rFonts w:asciiTheme="minorHAnsi" w:hAnsiTheme="minorHAnsi"/>
        </w:rPr>
        <w:t>komt dit voor een deel</w:t>
      </w:r>
      <w:r w:rsidR="00FD61B7" w:rsidRPr="000B1F0A">
        <w:rPr>
          <w:rFonts w:asciiTheme="minorHAnsi" w:hAnsiTheme="minorHAnsi"/>
        </w:rPr>
        <w:t xml:space="preserve"> </w:t>
      </w:r>
      <w:r w:rsidRPr="000B1F0A">
        <w:rPr>
          <w:rFonts w:asciiTheme="minorHAnsi" w:hAnsiTheme="minorHAnsi"/>
        </w:rPr>
        <w:t xml:space="preserve">omdat we bang zijn voor </w:t>
      </w:r>
      <w:r w:rsidR="00867847" w:rsidRPr="000B1F0A">
        <w:rPr>
          <w:rFonts w:asciiTheme="minorHAnsi" w:hAnsiTheme="minorHAnsi"/>
        </w:rPr>
        <w:t xml:space="preserve">het </w:t>
      </w:r>
      <w:proofErr w:type="spellStart"/>
      <w:r w:rsidRPr="000B1F0A">
        <w:rPr>
          <w:rFonts w:asciiTheme="minorHAnsi" w:hAnsiTheme="minorHAnsi"/>
        </w:rPr>
        <w:t>armi</w:t>
      </w:r>
      <w:r w:rsidR="00FD61B7" w:rsidRPr="000B1F0A">
        <w:rPr>
          <w:rFonts w:asciiTheme="minorHAnsi" w:hAnsiTheme="minorHAnsi"/>
        </w:rPr>
        <w:t>nia</w:t>
      </w:r>
      <w:r w:rsidRPr="000B1F0A">
        <w:rPr>
          <w:rFonts w:asciiTheme="minorHAnsi" w:hAnsiTheme="minorHAnsi"/>
        </w:rPr>
        <w:t>nisme</w:t>
      </w:r>
      <w:proofErr w:type="spellEnd"/>
      <w:r w:rsidR="00867847" w:rsidRPr="000B1F0A">
        <w:rPr>
          <w:rFonts w:asciiTheme="minorHAnsi" w:hAnsiTheme="minorHAnsi"/>
        </w:rPr>
        <w:t xml:space="preserve"> (free </w:t>
      </w:r>
      <w:proofErr w:type="spellStart"/>
      <w:r w:rsidR="00867847" w:rsidRPr="000B1F0A">
        <w:rPr>
          <w:rFonts w:asciiTheme="minorHAnsi" w:hAnsiTheme="minorHAnsi"/>
        </w:rPr>
        <w:t>willers</w:t>
      </w:r>
      <w:proofErr w:type="spellEnd"/>
      <w:r w:rsidR="00867847" w:rsidRPr="000B1F0A">
        <w:rPr>
          <w:rFonts w:asciiTheme="minorHAnsi" w:hAnsiTheme="minorHAnsi"/>
        </w:rPr>
        <w:t>)</w:t>
      </w:r>
      <w:r w:rsidRPr="000B1F0A">
        <w:rPr>
          <w:rFonts w:asciiTheme="minorHAnsi" w:hAnsiTheme="minorHAnsi"/>
        </w:rPr>
        <w:t xml:space="preserve">. Ik bedoel daarmee de geforceerde dwang, waarbij allerlei tactieken worden gebruikt, om mensen naar voren te </w:t>
      </w:r>
      <w:r w:rsidR="00782595" w:rsidRPr="000B1F0A">
        <w:rPr>
          <w:rFonts w:asciiTheme="minorHAnsi" w:hAnsiTheme="minorHAnsi"/>
        </w:rPr>
        <w:t xml:space="preserve">laten komen. Een ieder die een bediening tot eer van God voor ogen heeft, zal zich hier verre van houden. </w:t>
      </w:r>
      <w:r w:rsidR="00480F60" w:rsidRPr="000B1F0A">
        <w:rPr>
          <w:rFonts w:asciiTheme="minorHAnsi" w:hAnsiTheme="minorHAnsi"/>
        </w:rPr>
        <w:t>Als we studie maken van de geschiedenis van de kerk, komen we er achter dat de zogenaamde ‘</w:t>
      </w:r>
      <w:proofErr w:type="spellStart"/>
      <w:r w:rsidR="00480F60" w:rsidRPr="000B1F0A">
        <w:rPr>
          <w:rFonts w:asciiTheme="minorHAnsi" w:hAnsiTheme="minorHAnsi"/>
        </w:rPr>
        <w:t>altar</w:t>
      </w:r>
      <w:proofErr w:type="spellEnd"/>
      <w:r w:rsidR="00480F60" w:rsidRPr="000B1F0A">
        <w:rPr>
          <w:rFonts w:asciiTheme="minorHAnsi" w:hAnsiTheme="minorHAnsi"/>
        </w:rPr>
        <w:t xml:space="preserve"> </w:t>
      </w:r>
      <w:proofErr w:type="spellStart"/>
      <w:r w:rsidR="00480F60" w:rsidRPr="000B1F0A">
        <w:rPr>
          <w:rFonts w:asciiTheme="minorHAnsi" w:hAnsiTheme="minorHAnsi"/>
        </w:rPr>
        <w:t>call</w:t>
      </w:r>
      <w:proofErr w:type="spellEnd"/>
      <w:r w:rsidR="00480F60" w:rsidRPr="000B1F0A">
        <w:rPr>
          <w:rFonts w:asciiTheme="minorHAnsi" w:hAnsiTheme="minorHAnsi"/>
        </w:rPr>
        <w:t xml:space="preserve">’ (oproep om voor Jezus te kiezen en naar voren te komen) een vinding van de moderne tijd is en niet verder gaat dan de negentiende eeuw. Daarom moeten we deze vorm van evangelieoproep afwijzen. Maar ik ben wel bang dat we met het badwater ook het kind weggooien! Door de angst voor dergelijke </w:t>
      </w:r>
      <w:proofErr w:type="spellStart"/>
      <w:r w:rsidR="00480F60" w:rsidRPr="000B1F0A">
        <w:rPr>
          <w:rFonts w:asciiTheme="minorHAnsi" w:hAnsiTheme="minorHAnsi"/>
        </w:rPr>
        <w:t>arminiaanse</w:t>
      </w:r>
      <w:proofErr w:type="spellEnd"/>
      <w:r w:rsidR="00480F60" w:rsidRPr="000B1F0A">
        <w:rPr>
          <w:rFonts w:asciiTheme="minorHAnsi" w:hAnsiTheme="minorHAnsi"/>
        </w:rPr>
        <w:t xml:space="preserve"> methoden zijn we geneigd om helemaal niet op te roepen. Zeker, we moeten elke vorm van manipulatie in de evangeliebediening verafschuwen. Op deze wijze worden ‘bokken’ die geen levend geloof hebben, leden van de kerk van Christus. Zo sluiten we als getuigen van Christus een compromis met de wereld. Maar de </w:t>
      </w:r>
      <w:r w:rsidR="000B1F0A" w:rsidRPr="000B1F0A">
        <w:rPr>
          <w:rFonts w:asciiTheme="minorHAnsi" w:hAnsiTheme="minorHAnsi"/>
        </w:rPr>
        <w:t>Bijbelse</w:t>
      </w:r>
      <w:r w:rsidR="00480F60" w:rsidRPr="000B1F0A">
        <w:rPr>
          <w:rFonts w:asciiTheme="minorHAnsi" w:hAnsiTheme="minorHAnsi"/>
        </w:rPr>
        <w:t xml:space="preserve"> evangelieprediking moeten we zien als de </w:t>
      </w:r>
      <w:r w:rsidR="00AB0C36" w:rsidRPr="000B1F0A">
        <w:rPr>
          <w:rFonts w:asciiTheme="minorHAnsi" w:hAnsiTheme="minorHAnsi"/>
        </w:rPr>
        <w:t>‘</w:t>
      </w:r>
      <w:r w:rsidR="00C05B1C" w:rsidRPr="000B1F0A">
        <w:rPr>
          <w:rFonts w:asciiTheme="minorHAnsi" w:hAnsiTheme="minorHAnsi"/>
        </w:rPr>
        <w:t>schering en inslag</w:t>
      </w:r>
      <w:r w:rsidR="00AB0C36" w:rsidRPr="000B1F0A">
        <w:rPr>
          <w:rFonts w:asciiTheme="minorHAnsi" w:hAnsiTheme="minorHAnsi"/>
        </w:rPr>
        <w:t>’</w:t>
      </w:r>
      <w:r w:rsidR="00C05B1C" w:rsidRPr="000B1F0A">
        <w:rPr>
          <w:rFonts w:asciiTheme="minorHAnsi" w:hAnsiTheme="minorHAnsi"/>
        </w:rPr>
        <w:t xml:space="preserve"> van onze roeping.</w:t>
      </w:r>
    </w:p>
    <w:p w:rsidR="00C05B1C" w:rsidRPr="000B1F0A" w:rsidRDefault="00C05B1C" w:rsidP="000B1F0A">
      <w:pPr>
        <w:jc w:val="both"/>
        <w:rPr>
          <w:rFonts w:asciiTheme="minorHAnsi" w:hAnsiTheme="minorHAnsi"/>
        </w:rPr>
      </w:pPr>
    </w:p>
    <w:p w:rsidR="002B13B6" w:rsidRPr="000B1F0A" w:rsidRDefault="00C06C4A" w:rsidP="000B1F0A">
      <w:pPr>
        <w:jc w:val="both"/>
        <w:rPr>
          <w:rFonts w:asciiTheme="minorHAnsi" w:hAnsiTheme="minorHAnsi"/>
        </w:rPr>
      </w:pPr>
      <w:r w:rsidRPr="000B1F0A">
        <w:rPr>
          <w:rFonts w:asciiTheme="minorHAnsi" w:hAnsiTheme="minorHAnsi"/>
        </w:rPr>
        <w:lastRenderedPageBreak/>
        <w:t xml:space="preserve">Jammer genoeg heeft het verwaarlozen van </w:t>
      </w:r>
      <w:r w:rsidR="00867847" w:rsidRPr="000B1F0A">
        <w:rPr>
          <w:rFonts w:asciiTheme="minorHAnsi" w:hAnsiTheme="minorHAnsi"/>
        </w:rPr>
        <w:t xml:space="preserve">de </w:t>
      </w:r>
      <w:r w:rsidR="00AB0C36" w:rsidRPr="000B1F0A">
        <w:rPr>
          <w:rFonts w:asciiTheme="minorHAnsi" w:hAnsiTheme="minorHAnsi"/>
        </w:rPr>
        <w:t>ernstige oproep</w:t>
      </w:r>
      <w:r w:rsidRPr="000B1F0A">
        <w:rPr>
          <w:rFonts w:asciiTheme="minorHAnsi" w:hAnsiTheme="minorHAnsi"/>
        </w:rPr>
        <w:t xml:space="preserve"> tot geloof en bekering ook gevolgen voor de roeping </w:t>
      </w:r>
      <w:r w:rsidR="00AB0C36" w:rsidRPr="000B1F0A">
        <w:rPr>
          <w:rFonts w:asciiTheme="minorHAnsi" w:hAnsiTheme="minorHAnsi"/>
        </w:rPr>
        <w:t xml:space="preserve">die de gemeente heeft </w:t>
      </w:r>
      <w:r w:rsidRPr="000B1F0A">
        <w:rPr>
          <w:rFonts w:asciiTheme="minorHAnsi" w:hAnsiTheme="minorHAnsi"/>
        </w:rPr>
        <w:t xml:space="preserve">om te evangeliseren. Als </w:t>
      </w:r>
      <w:r w:rsidR="00AB0C36" w:rsidRPr="000B1F0A">
        <w:rPr>
          <w:rFonts w:asciiTheme="minorHAnsi" w:hAnsiTheme="minorHAnsi"/>
        </w:rPr>
        <w:t>de gemeente</w:t>
      </w:r>
      <w:r w:rsidRPr="000B1F0A">
        <w:rPr>
          <w:rFonts w:asciiTheme="minorHAnsi" w:hAnsiTheme="minorHAnsi"/>
        </w:rPr>
        <w:t xml:space="preserve">  </w:t>
      </w:r>
      <w:r w:rsidR="00AB0C36" w:rsidRPr="000B1F0A">
        <w:rPr>
          <w:rFonts w:asciiTheme="minorHAnsi" w:hAnsiTheme="minorHAnsi"/>
        </w:rPr>
        <w:t>vanaf d</w:t>
      </w:r>
      <w:r w:rsidRPr="000B1F0A">
        <w:rPr>
          <w:rFonts w:asciiTheme="minorHAnsi" w:hAnsiTheme="minorHAnsi"/>
        </w:rPr>
        <w:t>e kansel</w:t>
      </w:r>
      <w:r w:rsidR="00AB0C36" w:rsidRPr="000B1F0A">
        <w:rPr>
          <w:rFonts w:asciiTheme="minorHAnsi" w:hAnsiTheme="minorHAnsi"/>
        </w:rPr>
        <w:t xml:space="preserve"> geen bewogenheid </w:t>
      </w:r>
      <w:r w:rsidR="00867847" w:rsidRPr="000B1F0A">
        <w:rPr>
          <w:rFonts w:asciiTheme="minorHAnsi" w:hAnsiTheme="minorHAnsi"/>
        </w:rPr>
        <w:t>op</w:t>
      </w:r>
      <w:r w:rsidR="00AB0C36" w:rsidRPr="000B1F0A">
        <w:rPr>
          <w:rFonts w:asciiTheme="minorHAnsi" w:hAnsiTheme="minorHAnsi"/>
        </w:rPr>
        <w:t>merk</w:t>
      </w:r>
      <w:r w:rsidR="00867847" w:rsidRPr="000B1F0A">
        <w:rPr>
          <w:rFonts w:asciiTheme="minorHAnsi" w:hAnsiTheme="minorHAnsi"/>
        </w:rPr>
        <w:t>t</w:t>
      </w:r>
      <w:r w:rsidRPr="000B1F0A">
        <w:rPr>
          <w:rFonts w:asciiTheme="minorHAnsi" w:hAnsiTheme="minorHAnsi"/>
        </w:rPr>
        <w:t>, dan verdwijnt deze ook in de kerkbank. Zo de pred</w:t>
      </w:r>
      <w:r w:rsidR="00CB18C2" w:rsidRPr="000B1F0A">
        <w:rPr>
          <w:rFonts w:asciiTheme="minorHAnsi" w:hAnsiTheme="minorHAnsi"/>
        </w:rPr>
        <w:t>iker is, zo is ook de gemeente. Als de oproep tot geloof regelmatig van de preekstoel klinkt, hebben de gelovigen een voorbeeld hoe zij het Evangelie aan niet</w:t>
      </w:r>
      <w:r w:rsidR="00AB0C36" w:rsidRPr="000B1F0A">
        <w:rPr>
          <w:rFonts w:asciiTheme="minorHAnsi" w:hAnsiTheme="minorHAnsi"/>
        </w:rPr>
        <w:t>-</w:t>
      </w:r>
      <w:r w:rsidR="00CB18C2" w:rsidRPr="000B1F0A">
        <w:rPr>
          <w:rFonts w:asciiTheme="minorHAnsi" w:hAnsiTheme="minorHAnsi"/>
        </w:rPr>
        <w:t xml:space="preserve">gelovigen effectief kunnen voorstellen. Een  gemeente kan nooit hoger stijgen dan de preekstoel. </w:t>
      </w:r>
      <w:r w:rsidR="002B13B6" w:rsidRPr="000B1F0A">
        <w:rPr>
          <w:rFonts w:asciiTheme="minorHAnsi" w:hAnsiTheme="minorHAnsi"/>
        </w:rPr>
        <w:t>Als vanaf de kansel geen moeite wordt gedaan om zondaren te bereiken, doet de gemeente ook geen moeite. Dit laat ons het gebrek zien aan het winnen van zielen vandaag. W</w:t>
      </w:r>
      <w:r w:rsidR="00867847" w:rsidRPr="000B1F0A">
        <w:rPr>
          <w:rFonts w:asciiTheme="minorHAnsi" w:hAnsiTheme="minorHAnsi"/>
        </w:rPr>
        <w:t>ij</w:t>
      </w:r>
      <w:r w:rsidR="002B13B6" w:rsidRPr="000B1F0A">
        <w:rPr>
          <w:rFonts w:asciiTheme="minorHAnsi" w:hAnsiTheme="minorHAnsi"/>
        </w:rPr>
        <w:t xml:space="preserve"> als predikanten zijn hiervan de schuld!</w:t>
      </w:r>
    </w:p>
    <w:p w:rsidR="002B13B6" w:rsidRPr="000B1F0A" w:rsidRDefault="002B13B6" w:rsidP="000B1F0A">
      <w:pPr>
        <w:jc w:val="both"/>
        <w:rPr>
          <w:rFonts w:asciiTheme="minorHAnsi" w:hAnsiTheme="minorHAnsi"/>
        </w:rPr>
      </w:pPr>
    </w:p>
    <w:p w:rsidR="00607B8B" w:rsidRPr="000B1F0A" w:rsidRDefault="002B13B6" w:rsidP="000B1F0A">
      <w:pPr>
        <w:jc w:val="both"/>
        <w:rPr>
          <w:rFonts w:asciiTheme="minorHAnsi" w:hAnsiTheme="minorHAnsi"/>
        </w:rPr>
      </w:pPr>
      <w:r w:rsidRPr="000B1F0A">
        <w:rPr>
          <w:rFonts w:asciiTheme="minorHAnsi" w:hAnsiTheme="minorHAnsi"/>
        </w:rPr>
        <w:t>Als we ons willen bezig houden met evangelisatie buiten de deur van de kerk, moeten we de noodzaak om dat ook in de kerk te doen</w:t>
      </w:r>
      <w:r w:rsidR="008A2DCA" w:rsidRPr="000B1F0A">
        <w:rPr>
          <w:rFonts w:asciiTheme="minorHAnsi" w:hAnsiTheme="minorHAnsi"/>
        </w:rPr>
        <w:t>,</w:t>
      </w:r>
      <w:r w:rsidRPr="000B1F0A">
        <w:rPr>
          <w:rFonts w:asciiTheme="minorHAnsi" w:hAnsiTheme="minorHAnsi"/>
        </w:rPr>
        <w:t xml:space="preserve"> niet uit het oog verliezen. Maar dat is toch niet nodig</w:t>
      </w:r>
      <w:r w:rsidR="00AB0C36" w:rsidRPr="000B1F0A">
        <w:rPr>
          <w:rFonts w:asciiTheme="minorHAnsi" w:hAnsiTheme="minorHAnsi"/>
        </w:rPr>
        <w:t>,</w:t>
      </w:r>
      <w:r w:rsidRPr="000B1F0A">
        <w:rPr>
          <w:rFonts w:asciiTheme="minorHAnsi" w:hAnsiTheme="minorHAnsi"/>
        </w:rPr>
        <w:t xml:space="preserve"> omdat alleen gelovigen in de kerk zitten? Is dat zo? Misschien in enkele westerse landen waar de kerk op sterven na dood is? Wat ik in Afrika en in de meeste delen van de wereld zie is dat een aanzienlijk deel in de kerk op zondag bestaat uit ongelovigen. Deze mensen moeten het Evangelie, de oproep tot geloof en bekering, horen. En dat niet als een aanhangsel </w:t>
      </w:r>
      <w:r w:rsidR="00607B8B" w:rsidRPr="000B1F0A">
        <w:rPr>
          <w:rFonts w:asciiTheme="minorHAnsi" w:hAnsiTheme="minorHAnsi"/>
        </w:rPr>
        <w:t xml:space="preserve">op een preek die op maat gemaakt is voor gelovigen, maar als een boodschap die specifiek voor hen bestemd is. Het appel in de kerk bemoedigt </w:t>
      </w:r>
      <w:r w:rsidR="00AB0C36" w:rsidRPr="000B1F0A">
        <w:rPr>
          <w:rFonts w:asciiTheme="minorHAnsi" w:hAnsiTheme="minorHAnsi"/>
        </w:rPr>
        <w:t>de hoorders</w:t>
      </w:r>
      <w:r w:rsidR="00607B8B" w:rsidRPr="000B1F0A">
        <w:rPr>
          <w:rFonts w:asciiTheme="minorHAnsi" w:hAnsiTheme="minorHAnsi"/>
        </w:rPr>
        <w:t xml:space="preserve"> om vrienden en collega’s uit te nodi</w:t>
      </w:r>
      <w:r w:rsidR="00AB0C36" w:rsidRPr="000B1F0A">
        <w:rPr>
          <w:rFonts w:asciiTheme="minorHAnsi" w:hAnsiTheme="minorHAnsi"/>
        </w:rPr>
        <w:t>gen om een dienst bij te wonen. Dan kunnen we er zeker van</w:t>
      </w:r>
      <w:r w:rsidR="00607B8B" w:rsidRPr="000B1F0A">
        <w:rPr>
          <w:rFonts w:asciiTheme="minorHAnsi" w:hAnsiTheme="minorHAnsi"/>
        </w:rPr>
        <w:t xml:space="preserve"> dat zij het </w:t>
      </w:r>
      <w:r w:rsidR="008A2DCA" w:rsidRPr="000B1F0A">
        <w:rPr>
          <w:rFonts w:asciiTheme="minorHAnsi" w:hAnsiTheme="minorHAnsi"/>
        </w:rPr>
        <w:t xml:space="preserve">echte </w:t>
      </w:r>
      <w:r w:rsidR="00607B8B" w:rsidRPr="000B1F0A">
        <w:rPr>
          <w:rFonts w:asciiTheme="minorHAnsi" w:hAnsiTheme="minorHAnsi"/>
        </w:rPr>
        <w:t>Evangelie zullen horen</w:t>
      </w:r>
      <w:r w:rsidR="00AB0C36" w:rsidRPr="000B1F0A">
        <w:rPr>
          <w:rFonts w:asciiTheme="minorHAnsi" w:hAnsiTheme="minorHAnsi"/>
        </w:rPr>
        <w:t xml:space="preserve">, als ze in de kerk komen. </w:t>
      </w:r>
      <w:r w:rsidR="00607B8B" w:rsidRPr="000B1F0A">
        <w:rPr>
          <w:rFonts w:asciiTheme="minorHAnsi" w:hAnsiTheme="minorHAnsi"/>
        </w:rPr>
        <w:t xml:space="preserve"> </w:t>
      </w:r>
    </w:p>
    <w:p w:rsidR="00607B8B" w:rsidRPr="000B1F0A" w:rsidRDefault="00607B8B" w:rsidP="000B1F0A">
      <w:pPr>
        <w:jc w:val="both"/>
        <w:rPr>
          <w:rFonts w:asciiTheme="minorHAnsi" w:hAnsiTheme="minorHAnsi"/>
        </w:rPr>
      </w:pPr>
    </w:p>
    <w:p w:rsidR="00AF2FD9" w:rsidRPr="000B1F0A" w:rsidRDefault="00607B8B" w:rsidP="000B1F0A">
      <w:pPr>
        <w:jc w:val="both"/>
        <w:rPr>
          <w:rFonts w:asciiTheme="minorHAnsi" w:hAnsiTheme="minorHAnsi"/>
        </w:rPr>
      </w:pPr>
      <w:r w:rsidRPr="000B1F0A">
        <w:rPr>
          <w:rFonts w:asciiTheme="minorHAnsi" w:hAnsiTheme="minorHAnsi"/>
        </w:rPr>
        <w:t xml:space="preserve">Vervolgens </w:t>
      </w:r>
      <w:r w:rsidR="00AB0C36" w:rsidRPr="000B1F0A">
        <w:rPr>
          <w:rFonts w:asciiTheme="minorHAnsi" w:hAnsiTheme="minorHAnsi"/>
        </w:rPr>
        <w:t>dient</w:t>
      </w:r>
      <w:r w:rsidRPr="000B1F0A">
        <w:rPr>
          <w:rFonts w:asciiTheme="minorHAnsi" w:hAnsiTheme="minorHAnsi"/>
        </w:rPr>
        <w:t xml:space="preserve"> de oproep tot geloof en bekering ook tot opbouw en opwekking van de gelovigen. </w:t>
      </w:r>
      <w:r w:rsidR="00843BE5" w:rsidRPr="000B1F0A">
        <w:rPr>
          <w:rFonts w:asciiTheme="minorHAnsi" w:hAnsiTheme="minorHAnsi"/>
        </w:rPr>
        <w:t xml:space="preserve">Als het kruis in het middelpunt staat en de oproep klinkt, hoor je gelovigen later nogal eens zeggen: ‘Als ik geen gelovige zou zijn, dan zou ik vandaag mijn leven aan Christus gegeven hebben!’ Zij zien nu opnieuw hoe leeg en dwaas een leven buiten Christus is en zien daarbij </w:t>
      </w:r>
      <w:r w:rsidR="008A2DCA" w:rsidRPr="000B1F0A">
        <w:rPr>
          <w:rFonts w:asciiTheme="minorHAnsi" w:hAnsiTheme="minorHAnsi"/>
        </w:rPr>
        <w:t xml:space="preserve">op </w:t>
      </w:r>
      <w:r w:rsidR="00843BE5" w:rsidRPr="000B1F0A">
        <w:rPr>
          <w:rFonts w:asciiTheme="minorHAnsi" w:hAnsiTheme="minorHAnsi"/>
        </w:rPr>
        <w:t xml:space="preserve">de fontein van de liefde van Christus in </w:t>
      </w:r>
      <w:r w:rsidR="00AB0C36" w:rsidRPr="000B1F0A">
        <w:rPr>
          <w:rFonts w:asciiTheme="minorHAnsi" w:hAnsiTheme="minorHAnsi"/>
        </w:rPr>
        <w:t>Zijn</w:t>
      </w:r>
      <w:r w:rsidR="00843BE5" w:rsidRPr="000B1F0A">
        <w:rPr>
          <w:rFonts w:asciiTheme="minorHAnsi" w:hAnsiTheme="minorHAnsi"/>
        </w:rPr>
        <w:t xml:space="preserve"> bloed</w:t>
      </w:r>
      <w:r w:rsidR="00AB0C36" w:rsidRPr="000B1F0A">
        <w:rPr>
          <w:rFonts w:asciiTheme="minorHAnsi" w:hAnsiTheme="minorHAnsi"/>
        </w:rPr>
        <w:t xml:space="preserve"> </w:t>
      </w:r>
      <w:r w:rsidR="00843BE5" w:rsidRPr="000B1F0A">
        <w:rPr>
          <w:rFonts w:asciiTheme="minorHAnsi" w:hAnsiTheme="minorHAnsi"/>
        </w:rPr>
        <w:t xml:space="preserve">dat van het </w:t>
      </w:r>
      <w:r w:rsidR="00AB0C36" w:rsidRPr="000B1F0A">
        <w:rPr>
          <w:rFonts w:asciiTheme="minorHAnsi" w:hAnsiTheme="minorHAnsi"/>
        </w:rPr>
        <w:t xml:space="preserve">kruis stroomt. De voorstelling </w:t>
      </w:r>
      <w:r w:rsidR="00843BE5" w:rsidRPr="000B1F0A">
        <w:rPr>
          <w:rFonts w:asciiTheme="minorHAnsi" w:hAnsiTheme="minorHAnsi"/>
        </w:rPr>
        <w:t xml:space="preserve">van de </w:t>
      </w:r>
      <w:r w:rsidR="00843BE5" w:rsidRPr="000B1F0A">
        <w:rPr>
          <w:rFonts w:asciiTheme="minorHAnsi" w:hAnsiTheme="minorHAnsi"/>
          <w:i/>
        </w:rPr>
        <w:t>melk</w:t>
      </w:r>
      <w:r w:rsidR="00843BE5" w:rsidRPr="000B1F0A">
        <w:rPr>
          <w:rFonts w:asciiTheme="minorHAnsi" w:hAnsiTheme="minorHAnsi"/>
        </w:rPr>
        <w:t xml:space="preserve"> van de leer van de verlossing, van de nieuwe geboorte, de vereniging met Christus, de rechtvaardiging en andere belangrijke zaken</w:t>
      </w:r>
      <w:r w:rsidR="00AB0C36" w:rsidRPr="000B1F0A">
        <w:rPr>
          <w:rFonts w:asciiTheme="minorHAnsi" w:hAnsiTheme="minorHAnsi"/>
        </w:rPr>
        <w:t>,</w:t>
      </w:r>
      <w:r w:rsidR="00843BE5" w:rsidRPr="000B1F0A">
        <w:rPr>
          <w:rFonts w:asciiTheme="minorHAnsi" w:hAnsiTheme="minorHAnsi"/>
        </w:rPr>
        <w:t xml:space="preserve"> voed</w:t>
      </w:r>
      <w:r w:rsidR="008A2DCA" w:rsidRPr="000B1F0A">
        <w:rPr>
          <w:rFonts w:asciiTheme="minorHAnsi" w:hAnsiTheme="minorHAnsi"/>
        </w:rPr>
        <w:t xml:space="preserve">t </w:t>
      </w:r>
      <w:r w:rsidR="00843BE5" w:rsidRPr="000B1F0A">
        <w:rPr>
          <w:rFonts w:asciiTheme="minorHAnsi" w:hAnsiTheme="minorHAnsi"/>
        </w:rPr>
        <w:t xml:space="preserve">de ziel van de gelovige </w:t>
      </w:r>
      <w:r w:rsidR="008A2DCA" w:rsidRPr="000B1F0A">
        <w:rPr>
          <w:rFonts w:asciiTheme="minorHAnsi" w:hAnsiTheme="minorHAnsi"/>
        </w:rPr>
        <w:t xml:space="preserve">net zo </w:t>
      </w:r>
      <w:r w:rsidR="00843BE5" w:rsidRPr="000B1F0A">
        <w:rPr>
          <w:rFonts w:asciiTheme="minorHAnsi" w:hAnsiTheme="minorHAnsi"/>
        </w:rPr>
        <w:t xml:space="preserve">als </w:t>
      </w:r>
      <w:r w:rsidR="00AB0C36" w:rsidRPr="000B1F0A">
        <w:rPr>
          <w:rFonts w:asciiTheme="minorHAnsi" w:hAnsiTheme="minorHAnsi"/>
        </w:rPr>
        <w:t xml:space="preserve">de </w:t>
      </w:r>
      <w:r w:rsidR="00843BE5" w:rsidRPr="000B1F0A">
        <w:rPr>
          <w:rFonts w:asciiTheme="minorHAnsi" w:hAnsiTheme="minorHAnsi"/>
          <w:i/>
        </w:rPr>
        <w:t>vaste spijs</w:t>
      </w:r>
      <w:r w:rsidR="00843BE5" w:rsidRPr="000B1F0A">
        <w:rPr>
          <w:rFonts w:asciiTheme="minorHAnsi" w:hAnsiTheme="minorHAnsi"/>
        </w:rPr>
        <w:t xml:space="preserve"> van het Woord. Daarom is de Evangelieboodschap ook goed voor gelovigen, </w:t>
      </w:r>
      <w:r w:rsidR="00AF2FD9" w:rsidRPr="000B1F0A">
        <w:rPr>
          <w:rFonts w:asciiTheme="minorHAnsi" w:hAnsiTheme="minorHAnsi"/>
        </w:rPr>
        <w:t xml:space="preserve">mits het niet </w:t>
      </w:r>
      <w:r w:rsidR="008A2DCA" w:rsidRPr="000B1F0A">
        <w:rPr>
          <w:rFonts w:asciiTheme="minorHAnsi" w:hAnsiTheme="minorHAnsi"/>
        </w:rPr>
        <w:t>blijft bij</w:t>
      </w:r>
      <w:r w:rsidR="00AF2FD9" w:rsidRPr="000B1F0A">
        <w:rPr>
          <w:rFonts w:asciiTheme="minorHAnsi" w:hAnsiTheme="minorHAnsi"/>
        </w:rPr>
        <w:t xml:space="preserve"> de </w:t>
      </w:r>
      <w:r w:rsidR="00AF2FD9" w:rsidRPr="000B1F0A">
        <w:rPr>
          <w:rFonts w:asciiTheme="minorHAnsi" w:hAnsiTheme="minorHAnsi"/>
          <w:i/>
        </w:rPr>
        <w:t>melk</w:t>
      </w:r>
      <w:r w:rsidR="00AF2FD9" w:rsidRPr="000B1F0A">
        <w:rPr>
          <w:rFonts w:asciiTheme="minorHAnsi" w:hAnsiTheme="minorHAnsi"/>
        </w:rPr>
        <w:t xml:space="preserve"> </w:t>
      </w:r>
      <w:r w:rsidR="008A2DCA" w:rsidRPr="000B1F0A">
        <w:rPr>
          <w:rFonts w:asciiTheme="minorHAnsi" w:hAnsiTheme="minorHAnsi"/>
        </w:rPr>
        <w:t xml:space="preserve">alleen </w:t>
      </w:r>
      <w:r w:rsidR="00AF2FD9" w:rsidRPr="000B1F0A">
        <w:rPr>
          <w:rFonts w:asciiTheme="minorHAnsi" w:hAnsiTheme="minorHAnsi"/>
        </w:rPr>
        <w:t xml:space="preserve">waarvan zij moeten leven. </w:t>
      </w:r>
    </w:p>
    <w:p w:rsidR="00AF2FD9" w:rsidRPr="000B1F0A" w:rsidRDefault="00AF2FD9" w:rsidP="000B1F0A">
      <w:pPr>
        <w:jc w:val="both"/>
        <w:rPr>
          <w:rFonts w:asciiTheme="minorHAnsi" w:hAnsiTheme="minorHAnsi"/>
        </w:rPr>
      </w:pPr>
    </w:p>
    <w:p w:rsidR="00AF2FD9" w:rsidRPr="000B1F0A" w:rsidRDefault="00AF2FD9" w:rsidP="000B1F0A">
      <w:pPr>
        <w:jc w:val="both"/>
        <w:rPr>
          <w:rFonts w:asciiTheme="minorHAnsi" w:hAnsiTheme="minorHAnsi"/>
          <w:b/>
        </w:rPr>
      </w:pPr>
      <w:r w:rsidRPr="000B1F0A">
        <w:rPr>
          <w:rFonts w:asciiTheme="minorHAnsi" w:hAnsiTheme="minorHAnsi"/>
          <w:b/>
        </w:rPr>
        <w:t xml:space="preserve">Wat zijn onze uitdagingen </w:t>
      </w:r>
      <w:r w:rsidR="00AB0C36" w:rsidRPr="000B1F0A">
        <w:rPr>
          <w:rFonts w:asciiTheme="minorHAnsi" w:hAnsiTheme="minorHAnsi"/>
          <w:b/>
        </w:rPr>
        <w:t>voor een</w:t>
      </w:r>
      <w:r w:rsidRPr="000B1F0A">
        <w:rPr>
          <w:rFonts w:asciiTheme="minorHAnsi" w:hAnsiTheme="minorHAnsi"/>
          <w:b/>
        </w:rPr>
        <w:t xml:space="preserve"> </w:t>
      </w:r>
      <w:r w:rsidR="000B1F0A" w:rsidRPr="000B1F0A">
        <w:rPr>
          <w:rFonts w:asciiTheme="minorHAnsi" w:hAnsiTheme="minorHAnsi"/>
          <w:b/>
        </w:rPr>
        <w:t>Bijbelse</w:t>
      </w:r>
      <w:r w:rsidRPr="000B1F0A">
        <w:rPr>
          <w:rFonts w:asciiTheme="minorHAnsi" w:hAnsiTheme="minorHAnsi"/>
          <w:b/>
        </w:rPr>
        <w:t xml:space="preserve"> evangelieprediking</w:t>
      </w:r>
      <w:r w:rsidR="00AB0C36" w:rsidRPr="000B1F0A">
        <w:rPr>
          <w:rFonts w:asciiTheme="minorHAnsi" w:hAnsiTheme="minorHAnsi"/>
          <w:b/>
        </w:rPr>
        <w:t>?</w:t>
      </w:r>
    </w:p>
    <w:p w:rsidR="00AB0C36" w:rsidRPr="000B1F0A" w:rsidRDefault="000419AC" w:rsidP="000B1F0A">
      <w:pPr>
        <w:jc w:val="both"/>
        <w:rPr>
          <w:rFonts w:asciiTheme="minorHAnsi" w:hAnsiTheme="minorHAnsi"/>
        </w:rPr>
      </w:pPr>
      <w:r w:rsidRPr="000B1F0A">
        <w:rPr>
          <w:rFonts w:asciiTheme="minorHAnsi" w:hAnsiTheme="minorHAnsi"/>
        </w:rPr>
        <w:t xml:space="preserve">Een van de uitdagingen van de prediking van het Evangelie is om ook de gewone man op de straat te bereiken. </w:t>
      </w:r>
      <w:r w:rsidR="008A2DCA" w:rsidRPr="000B1F0A">
        <w:rPr>
          <w:rFonts w:asciiTheme="minorHAnsi" w:hAnsiTheme="minorHAnsi"/>
        </w:rPr>
        <w:t>Het</w:t>
      </w:r>
      <w:r w:rsidR="00AB0C36" w:rsidRPr="000B1F0A">
        <w:rPr>
          <w:rFonts w:asciiTheme="minorHAnsi" w:hAnsiTheme="minorHAnsi"/>
        </w:rPr>
        <w:t xml:space="preserve"> Evangelie</w:t>
      </w:r>
      <w:r w:rsidRPr="000B1F0A">
        <w:rPr>
          <w:rFonts w:asciiTheme="minorHAnsi" w:hAnsiTheme="minorHAnsi"/>
        </w:rPr>
        <w:t xml:space="preserve"> aan de gelovigen in d</w:t>
      </w:r>
      <w:r w:rsidR="00B10CBA" w:rsidRPr="000B1F0A">
        <w:rPr>
          <w:rFonts w:asciiTheme="minorHAnsi" w:hAnsiTheme="minorHAnsi"/>
        </w:rPr>
        <w:t xml:space="preserve">e kerk heeft als voordeel dat </w:t>
      </w:r>
      <w:r w:rsidR="00AB0C36" w:rsidRPr="000B1F0A">
        <w:rPr>
          <w:rFonts w:asciiTheme="minorHAnsi" w:hAnsiTheme="minorHAnsi"/>
        </w:rPr>
        <w:t>zij van het begin tot het eind met aandacht luisteren</w:t>
      </w:r>
      <w:r w:rsidRPr="000B1F0A">
        <w:rPr>
          <w:rFonts w:asciiTheme="minorHAnsi" w:hAnsiTheme="minorHAnsi"/>
        </w:rPr>
        <w:t>.</w:t>
      </w:r>
      <w:r w:rsidR="003B7570" w:rsidRPr="000B1F0A">
        <w:rPr>
          <w:rFonts w:asciiTheme="minorHAnsi" w:hAnsiTheme="minorHAnsi"/>
        </w:rPr>
        <w:t xml:space="preserve"> </w:t>
      </w:r>
      <w:r w:rsidR="00AB0C36" w:rsidRPr="000B1F0A">
        <w:rPr>
          <w:rFonts w:asciiTheme="minorHAnsi" w:hAnsiTheme="minorHAnsi"/>
        </w:rPr>
        <w:t>Het is geen vreemde taal voor hen. Zij zullen u dankbaar zijn voor dit appelerend woord</w:t>
      </w:r>
      <w:r w:rsidR="00E33792" w:rsidRPr="000B1F0A">
        <w:rPr>
          <w:rFonts w:asciiTheme="minorHAnsi" w:hAnsiTheme="minorHAnsi"/>
        </w:rPr>
        <w:t>!</w:t>
      </w:r>
    </w:p>
    <w:p w:rsidR="00C05B1C" w:rsidRPr="000B1F0A" w:rsidRDefault="00B10CBA" w:rsidP="000B1F0A">
      <w:pPr>
        <w:jc w:val="both"/>
        <w:rPr>
          <w:rFonts w:asciiTheme="minorHAnsi" w:hAnsiTheme="minorHAnsi"/>
        </w:rPr>
      </w:pPr>
      <w:r w:rsidRPr="000B1F0A">
        <w:rPr>
          <w:rFonts w:asciiTheme="minorHAnsi" w:hAnsiTheme="minorHAnsi"/>
        </w:rPr>
        <w:t>Maar nu moet de aandacht van de ongelovige worden getrokken. U mag toch verwachten dat zij tien minuten naar u zullen luisteren</w:t>
      </w:r>
      <w:r w:rsidR="008A2DCA" w:rsidRPr="000B1F0A">
        <w:rPr>
          <w:rFonts w:asciiTheme="minorHAnsi" w:hAnsiTheme="minorHAnsi"/>
        </w:rPr>
        <w:t>?</w:t>
      </w:r>
      <w:r w:rsidRPr="000B1F0A">
        <w:rPr>
          <w:rFonts w:asciiTheme="minorHAnsi" w:hAnsiTheme="minorHAnsi"/>
        </w:rPr>
        <w:t>! Als u tot gelovigen spreekt, kunt u nog godsdienstige clichés gebruiken, omdat u dezelfde Bijbel leest en soms ook dezelfde theologische boeken</w:t>
      </w:r>
      <w:r w:rsidR="008A2DCA" w:rsidRPr="000B1F0A">
        <w:rPr>
          <w:rFonts w:asciiTheme="minorHAnsi" w:hAnsiTheme="minorHAnsi"/>
        </w:rPr>
        <w:t xml:space="preserve"> gebruikt</w:t>
      </w:r>
      <w:r w:rsidRPr="000B1F0A">
        <w:rPr>
          <w:rFonts w:asciiTheme="minorHAnsi" w:hAnsiTheme="minorHAnsi"/>
        </w:rPr>
        <w:t xml:space="preserve">. Maar bij ongelovigen moet u de taal van alledag gebruiken die in de kranten en op de TV gebruikt wordt. </w:t>
      </w:r>
      <w:r w:rsidR="00416B93" w:rsidRPr="000B1F0A">
        <w:rPr>
          <w:rFonts w:asciiTheme="minorHAnsi" w:hAnsiTheme="minorHAnsi"/>
        </w:rPr>
        <w:t>Om echt effectief te kunnen communiceren</w:t>
      </w:r>
      <w:r w:rsidR="008A2DCA" w:rsidRPr="000B1F0A">
        <w:rPr>
          <w:rFonts w:asciiTheme="minorHAnsi" w:hAnsiTheme="minorHAnsi"/>
        </w:rPr>
        <w:t>,</w:t>
      </w:r>
      <w:r w:rsidR="00416B93" w:rsidRPr="000B1F0A">
        <w:rPr>
          <w:rFonts w:asciiTheme="minorHAnsi" w:hAnsiTheme="minorHAnsi"/>
        </w:rPr>
        <w:t xml:space="preserve"> moet u hun taal spreken. Dit kan moeilijk zijn voor iemand die gewend is</w:t>
      </w:r>
      <w:r w:rsidR="00E33792" w:rsidRPr="000B1F0A">
        <w:rPr>
          <w:rFonts w:asciiTheme="minorHAnsi" w:hAnsiTheme="minorHAnsi"/>
        </w:rPr>
        <w:t xml:space="preserve"> </w:t>
      </w:r>
      <w:r w:rsidR="008A2DCA" w:rsidRPr="000B1F0A">
        <w:rPr>
          <w:rFonts w:asciiTheme="minorHAnsi" w:hAnsiTheme="minorHAnsi"/>
        </w:rPr>
        <w:t>om in</w:t>
      </w:r>
      <w:r w:rsidR="00416B93" w:rsidRPr="000B1F0A">
        <w:rPr>
          <w:rFonts w:asciiTheme="minorHAnsi" w:hAnsiTheme="minorHAnsi"/>
        </w:rPr>
        <w:t xml:space="preserve"> een godsdienstige omgeving, afgescheiden van de wereld, te verkeren.</w:t>
      </w:r>
    </w:p>
    <w:p w:rsidR="00416B93" w:rsidRPr="000B1F0A" w:rsidRDefault="00416B93" w:rsidP="000B1F0A">
      <w:pPr>
        <w:jc w:val="both"/>
        <w:rPr>
          <w:rFonts w:asciiTheme="minorHAnsi" w:hAnsiTheme="minorHAnsi"/>
        </w:rPr>
      </w:pPr>
    </w:p>
    <w:p w:rsidR="0050774A" w:rsidRPr="000B1F0A" w:rsidRDefault="00416B93" w:rsidP="000B1F0A">
      <w:pPr>
        <w:jc w:val="both"/>
        <w:rPr>
          <w:rFonts w:asciiTheme="minorHAnsi" w:hAnsiTheme="minorHAnsi"/>
        </w:rPr>
      </w:pPr>
      <w:r w:rsidRPr="000B1F0A">
        <w:rPr>
          <w:rFonts w:asciiTheme="minorHAnsi" w:hAnsiTheme="minorHAnsi"/>
        </w:rPr>
        <w:t>Is het ook geen uitdaging voor de kerk van vandaag, misschien wel veel meer dan voorheen, dat we geconfronteerd worden met allerl</w:t>
      </w:r>
      <w:r w:rsidR="00E33792" w:rsidRPr="000B1F0A">
        <w:rPr>
          <w:rFonts w:asciiTheme="minorHAnsi" w:hAnsiTheme="minorHAnsi"/>
        </w:rPr>
        <w:t xml:space="preserve">ei godsdiensten. Deze worden tegenwoordig op gelijk niveau </w:t>
      </w:r>
      <w:r w:rsidRPr="000B1F0A">
        <w:rPr>
          <w:rFonts w:asciiTheme="minorHAnsi" w:hAnsiTheme="minorHAnsi"/>
        </w:rPr>
        <w:t xml:space="preserve"> </w:t>
      </w:r>
      <w:r w:rsidR="006E0ED2" w:rsidRPr="000B1F0A">
        <w:rPr>
          <w:rFonts w:asciiTheme="minorHAnsi" w:hAnsiTheme="minorHAnsi"/>
        </w:rPr>
        <w:t>geplaatst,</w:t>
      </w:r>
      <w:r w:rsidRPr="000B1F0A">
        <w:rPr>
          <w:rFonts w:asciiTheme="minorHAnsi" w:hAnsiTheme="minorHAnsi"/>
        </w:rPr>
        <w:t xml:space="preserve"> alsof zij alle gelijke ideeën verkondigen. Is het geen algemeen gezegde dat het christelijk geloof onder alle andere godsdiensten </w:t>
      </w:r>
      <w:r w:rsidRPr="000B1F0A">
        <w:rPr>
          <w:rFonts w:asciiTheme="minorHAnsi" w:hAnsiTheme="minorHAnsi"/>
          <w:i/>
        </w:rPr>
        <w:t>één van de manieren</w:t>
      </w:r>
      <w:r w:rsidRPr="000B1F0A">
        <w:rPr>
          <w:rFonts w:asciiTheme="minorHAnsi" w:hAnsiTheme="minorHAnsi"/>
        </w:rPr>
        <w:t xml:space="preserve"> is om naar de hemel te gaan? </w:t>
      </w:r>
      <w:r w:rsidR="006E0ED2" w:rsidRPr="000B1F0A">
        <w:rPr>
          <w:rFonts w:asciiTheme="minorHAnsi" w:hAnsiTheme="minorHAnsi"/>
        </w:rPr>
        <w:t>Als dat zo is, betekent</w:t>
      </w:r>
      <w:r w:rsidRPr="000B1F0A">
        <w:rPr>
          <w:rFonts w:asciiTheme="minorHAnsi" w:hAnsiTheme="minorHAnsi"/>
        </w:rPr>
        <w:t xml:space="preserve"> het een belediging als je onder andere godsdiensten evangelisatiewerk doet. Het is dan ook geen wonder dat het evangeliseren </w:t>
      </w:r>
      <w:r w:rsidR="006E0ED2" w:rsidRPr="000B1F0A">
        <w:rPr>
          <w:rFonts w:asciiTheme="minorHAnsi" w:hAnsiTheme="minorHAnsi"/>
        </w:rPr>
        <w:t>onder</w:t>
      </w:r>
      <w:r w:rsidRPr="000B1F0A">
        <w:rPr>
          <w:rFonts w:asciiTheme="minorHAnsi" w:hAnsiTheme="minorHAnsi"/>
        </w:rPr>
        <w:t xml:space="preserve"> aanhangers van andere godsdiensten wordt verzuimd. </w:t>
      </w:r>
      <w:r w:rsidR="0050774A" w:rsidRPr="000B1F0A">
        <w:rPr>
          <w:rFonts w:asciiTheme="minorHAnsi" w:hAnsiTheme="minorHAnsi"/>
        </w:rPr>
        <w:t xml:space="preserve">Een duidelijke prediking buiten de muren van de kerk die verkondigt dat Christus de enige weg tot God is, blijkt op retour te zijn. Het is veiliger om in de kerk zelf, als is het maar kort, op te roepen tot bekering. </w:t>
      </w:r>
    </w:p>
    <w:p w:rsidR="0050774A" w:rsidRPr="000B1F0A" w:rsidRDefault="0050774A" w:rsidP="000B1F0A">
      <w:pPr>
        <w:jc w:val="both"/>
        <w:rPr>
          <w:rFonts w:asciiTheme="minorHAnsi" w:hAnsiTheme="minorHAnsi"/>
        </w:rPr>
      </w:pPr>
    </w:p>
    <w:p w:rsidR="00416B93" w:rsidRPr="000B1F0A" w:rsidRDefault="0050774A" w:rsidP="000B1F0A">
      <w:pPr>
        <w:jc w:val="both"/>
        <w:rPr>
          <w:rFonts w:asciiTheme="minorHAnsi" w:hAnsiTheme="minorHAnsi"/>
        </w:rPr>
      </w:pPr>
      <w:r w:rsidRPr="000B1F0A">
        <w:rPr>
          <w:rFonts w:asciiTheme="minorHAnsi" w:hAnsiTheme="minorHAnsi"/>
        </w:rPr>
        <w:lastRenderedPageBreak/>
        <w:t xml:space="preserve">Wat is de </w:t>
      </w:r>
      <w:proofErr w:type="spellStart"/>
      <w:r w:rsidRPr="000B1F0A">
        <w:rPr>
          <w:rFonts w:asciiTheme="minorHAnsi" w:hAnsiTheme="minorHAnsi"/>
        </w:rPr>
        <w:t>bijbelse</w:t>
      </w:r>
      <w:proofErr w:type="spellEnd"/>
      <w:r w:rsidRPr="000B1F0A">
        <w:rPr>
          <w:rFonts w:asciiTheme="minorHAnsi" w:hAnsiTheme="minorHAnsi"/>
        </w:rPr>
        <w:t xml:space="preserve"> boodschap? Dat iedereen die buiten Jezus Christus leeft onder het oordeel is. Dat is wat anders dan het godsdienstige pluralisme van vandaag serieus te nemen. We moeten ons realiseren dat het pluralisme niet nieuw is. Als zendelingen pionierswerk gaan doen hebben zij daarmee te maken. Als Petrus van Jezus zegt, dat ‘de zaligheid in geen ander is, want er is onder de hemel geen andere Naam aan de kinderen der mensen gegeven waardoor wij moeten zalig worden</w:t>
      </w:r>
      <w:r w:rsidR="00E33792" w:rsidRPr="000B1F0A">
        <w:rPr>
          <w:rFonts w:asciiTheme="minorHAnsi" w:hAnsiTheme="minorHAnsi"/>
        </w:rPr>
        <w:t>’</w:t>
      </w:r>
      <w:r w:rsidRPr="000B1F0A">
        <w:rPr>
          <w:rFonts w:asciiTheme="minorHAnsi" w:hAnsiTheme="minorHAnsi"/>
        </w:rPr>
        <w:t xml:space="preserve"> (Hand. 4:12), zegt hij dit tot de voorgangers van een vroeger bestaande (</w:t>
      </w:r>
      <w:proofErr w:type="spellStart"/>
      <w:r w:rsidRPr="000B1F0A">
        <w:rPr>
          <w:rFonts w:asciiTheme="minorHAnsi" w:hAnsiTheme="minorHAnsi"/>
        </w:rPr>
        <w:t>oud-testamentische</w:t>
      </w:r>
      <w:proofErr w:type="spellEnd"/>
      <w:r w:rsidRPr="000B1F0A">
        <w:rPr>
          <w:rFonts w:asciiTheme="minorHAnsi" w:hAnsiTheme="minorHAnsi"/>
        </w:rPr>
        <w:t>) godsdienst!</w:t>
      </w:r>
    </w:p>
    <w:p w:rsidR="0050774A" w:rsidRPr="000B1F0A" w:rsidRDefault="0050774A" w:rsidP="000B1F0A">
      <w:pPr>
        <w:jc w:val="both"/>
        <w:rPr>
          <w:rFonts w:asciiTheme="minorHAnsi" w:hAnsiTheme="minorHAnsi"/>
        </w:rPr>
      </w:pPr>
    </w:p>
    <w:p w:rsidR="0050774A" w:rsidRPr="000B1F0A" w:rsidRDefault="00E33792" w:rsidP="000B1F0A">
      <w:pPr>
        <w:jc w:val="both"/>
        <w:rPr>
          <w:rFonts w:asciiTheme="minorHAnsi" w:hAnsiTheme="minorHAnsi"/>
        </w:rPr>
      </w:pPr>
      <w:r w:rsidRPr="000B1F0A">
        <w:rPr>
          <w:rFonts w:asciiTheme="minorHAnsi" w:hAnsiTheme="minorHAnsi"/>
        </w:rPr>
        <w:t>Er is n</w:t>
      </w:r>
      <w:r w:rsidR="0050774A" w:rsidRPr="000B1F0A">
        <w:rPr>
          <w:rFonts w:asciiTheme="minorHAnsi" w:hAnsiTheme="minorHAnsi"/>
        </w:rPr>
        <w:t>og een andere uitdaging om regelmatig op te roepen tot geloof en bekering</w:t>
      </w:r>
      <w:r w:rsidRPr="000B1F0A">
        <w:rPr>
          <w:rFonts w:asciiTheme="minorHAnsi" w:hAnsiTheme="minorHAnsi"/>
        </w:rPr>
        <w:t xml:space="preserve">. We speuren </w:t>
      </w:r>
      <w:r w:rsidR="0050774A" w:rsidRPr="000B1F0A">
        <w:rPr>
          <w:rFonts w:asciiTheme="minorHAnsi" w:hAnsiTheme="minorHAnsi"/>
        </w:rPr>
        <w:t xml:space="preserve">naar teksten </w:t>
      </w:r>
      <w:r w:rsidR="00786ACA" w:rsidRPr="000B1F0A">
        <w:rPr>
          <w:rFonts w:asciiTheme="minorHAnsi" w:hAnsiTheme="minorHAnsi"/>
        </w:rPr>
        <w:t>in de Bijbel die in onze ogen hiervoor geschikt zijn.</w:t>
      </w:r>
      <w:r w:rsidR="00C8206C" w:rsidRPr="000B1F0A">
        <w:rPr>
          <w:rFonts w:asciiTheme="minorHAnsi" w:hAnsiTheme="minorHAnsi"/>
        </w:rPr>
        <w:t xml:space="preserve"> Een rondreizende evangelist kan zijn tien meest krachtige preken herhalen waar hij ook naar toe gaa</w:t>
      </w:r>
      <w:r w:rsidR="00786ACA" w:rsidRPr="000B1F0A">
        <w:rPr>
          <w:rFonts w:asciiTheme="minorHAnsi" w:hAnsiTheme="minorHAnsi"/>
        </w:rPr>
        <w:t>t, maar</w:t>
      </w:r>
      <w:r w:rsidR="00C8206C" w:rsidRPr="000B1F0A">
        <w:rPr>
          <w:rFonts w:asciiTheme="minorHAnsi" w:hAnsiTheme="minorHAnsi"/>
        </w:rPr>
        <w:t xml:space="preserve"> </w:t>
      </w:r>
      <w:r w:rsidR="00786ACA" w:rsidRPr="000B1F0A">
        <w:rPr>
          <w:rFonts w:asciiTheme="minorHAnsi" w:hAnsiTheme="minorHAnsi"/>
        </w:rPr>
        <w:t xml:space="preserve">de </w:t>
      </w:r>
      <w:r w:rsidR="00C8206C" w:rsidRPr="000B1F0A">
        <w:rPr>
          <w:rFonts w:asciiTheme="minorHAnsi" w:hAnsiTheme="minorHAnsi"/>
        </w:rPr>
        <w:t xml:space="preserve">plaatselijke predikant heeft die luxe niet. Hoe moeten we daarmee omgaan? De meesten onder ons vervallen in de dwaling om alleen die teksten op te zoeken </w:t>
      </w:r>
      <w:r w:rsidR="00786ACA" w:rsidRPr="000B1F0A">
        <w:rPr>
          <w:rFonts w:asciiTheme="minorHAnsi" w:hAnsiTheme="minorHAnsi"/>
        </w:rPr>
        <w:t xml:space="preserve">die </w:t>
      </w:r>
      <w:r w:rsidR="00C8206C" w:rsidRPr="000B1F0A">
        <w:rPr>
          <w:rFonts w:asciiTheme="minorHAnsi" w:hAnsiTheme="minorHAnsi"/>
        </w:rPr>
        <w:t xml:space="preserve">direct te maken hebben met de redding van zondaren. Voorbeelden zijn het paaslam, het rode koord van </w:t>
      </w:r>
      <w:proofErr w:type="spellStart"/>
      <w:r w:rsidR="00C8206C" w:rsidRPr="000B1F0A">
        <w:rPr>
          <w:rFonts w:asciiTheme="minorHAnsi" w:hAnsiTheme="minorHAnsi"/>
        </w:rPr>
        <w:t>Rachab</w:t>
      </w:r>
      <w:proofErr w:type="spellEnd"/>
      <w:r w:rsidR="00C8206C" w:rsidRPr="000B1F0A">
        <w:rPr>
          <w:rFonts w:asciiTheme="minorHAnsi" w:hAnsiTheme="minorHAnsi"/>
        </w:rPr>
        <w:t xml:space="preserve">, de koperen slang van Mozes en nog meer. Als we deze hebben gehad en misschien ook </w:t>
      </w:r>
      <w:r w:rsidR="006E0ED2" w:rsidRPr="000B1F0A">
        <w:rPr>
          <w:rFonts w:asciiTheme="minorHAnsi" w:hAnsiTheme="minorHAnsi"/>
        </w:rPr>
        <w:t>hebben ge</w:t>
      </w:r>
      <w:r w:rsidR="00C8206C" w:rsidRPr="000B1F0A">
        <w:rPr>
          <w:rFonts w:asciiTheme="minorHAnsi" w:hAnsiTheme="minorHAnsi"/>
        </w:rPr>
        <w:t xml:space="preserve">preekt over Bijbelgedeelten als Jesaja 55, lopen we vast en gaan dan niet meer verder met onze specifieke evangelisatie preken. Dat is heel ongelukkig! </w:t>
      </w:r>
      <w:r w:rsidR="0047523F" w:rsidRPr="000B1F0A">
        <w:rPr>
          <w:rFonts w:asciiTheme="minorHAnsi" w:hAnsiTheme="minorHAnsi"/>
        </w:rPr>
        <w:t xml:space="preserve">De waarheid is dat de Bijbel genoeg stof heeft voor </w:t>
      </w:r>
      <w:r w:rsidR="00786ACA" w:rsidRPr="000B1F0A">
        <w:rPr>
          <w:rFonts w:asciiTheme="minorHAnsi" w:hAnsiTheme="minorHAnsi"/>
        </w:rPr>
        <w:t xml:space="preserve">het </w:t>
      </w:r>
      <w:r w:rsidR="006E0ED2" w:rsidRPr="000B1F0A">
        <w:rPr>
          <w:rFonts w:asciiTheme="minorHAnsi" w:hAnsiTheme="minorHAnsi"/>
        </w:rPr>
        <w:t xml:space="preserve">gehele </w:t>
      </w:r>
      <w:r w:rsidR="00786ACA" w:rsidRPr="000B1F0A">
        <w:rPr>
          <w:rFonts w:asciiTheme="minorHAnsi" w:hAnsiTheme="minorHAnsi"/>
        </w:rPr>
        <w:t>leven van twee predikanten</w:t>
      </w:r>
      <w:r w:rsidR="0047523F" w:rsidRPr="000B1F0A">
        <w:rPr>
          <w:rFonts w:asciiTheme="minorHAnsi" w:hAnsiTheme="minorHAnsi"/>
        </w:rPr>
        <w:t>! Als de ruimte het toeliet, zou ik dit kunnen bewijzen door de preken van een meester op dat gebied. Lees de ‘</w:t>
      </w:r>
      <w:proofErr w:type="spellStart"/>
      <w:r w:rsidR="0047523F" w:rsidRPr="000B1F0A">
        <w:rPr>
          <w:rFonts w:asciiTheme="minorHAnsi" w:hAnsiTheme="minorHAnsi"/>
        </w:rPr>
        <w:t>Evangelistic</w:t>
      </w:r>
      <w:proofErr w:type="spellEnd"/>
      <w:r w:rsidR="0047523F" w:rsidRPr="000B1F0A">
        <w:rPr>
          <w:rFonts w:asciiTheme="minorHAnsi" w:hAnsiTheme="minorHAnsi"/>
        </w:rPr>
        <w:t xml:space="preserve"> </w:t>
      </w:r>
      <w:proofErr w:type="spellStart"/>
      <w:r w:rsidR="0047523F" w:rsidRPr="000B1F0A">
        <w:rPr>
          <w:rFonts w:asciiTheme="minorHAnsi" w:hAnsiTheme="minorHAnsi"/>
        </w:rPr>
        <w:t>Sermons</w:t>
      </w:r>
      <w:proofErr w:type="spellEnd"/>
      <w:r w:rsidR="0047523F" w:rsidRPr="000B1F0A">
        <w:rPr>
          <w:rFonts w:asciiTheme="minorHAnsi" w:hAnsiTheme="minorHAnsi"/>
        </w:rPr>
        <w:t xml:space="preserve">’ (evangelisatiepreken) van Dr. </w:t>
      </w:r>
      <w:proofErr w:type="spellStart"/>
      <w:r w:rsidR="0047523F" w:rsidRPr="000B1F0A">
        <w:rPr>
          <w:rFonts w:asciiTheme="minorHAnsi" w:hAnsiTheme="minorHAnsi"/>
        </w:rPr>
        <w:t>Martyn</w:t>
      </w:r>
      <w:proofErr w:type="spellEnd"/>
      <w:r w:rsidR="0047523F" w:rsidRPr="000B1F0A">
        <w:rPr>
          <w:rFonts w:asciiTheme="minorHAnsi" w:hAnsiTheme="minorHAnsi"/>
        </w:rPr>
        <w:t xml:space="preserve"> </w:t>
      </w:r>
      <w:proofErr w:type="spellStart"/>
      <w:r w:rsidR="0047523F" w:rsidRPr="000B1F0A">
        <w:rPr>
          <w:rFonts w:asciiTheme="minorHAnsi" w:hAnsiTheme="minorHAnsi"/>
        </w:rPr>
        <w:t>Lloyd-Jones</w:t>
      </w:r>
      <w:proofErr w:type="spellEnd"/>
      <w:r w:rsidR="0047523F" w:rsidRPr="000B1F0A">
        <w:rPr>
          <w:rFonts w:asciiTheme="minorHAnsi" w:hAnsiTheme="minorHAnsi"/>
        </w:rPr>
        <w:t xml:space="preserve"> die hij gehouden heeft toen hij evangelist was in </w:t>
      </w:r>
      <w:proofErr w:type="spellStart"/>
      <w:r w:rsidR="0047523F" w:rsidRPr="000B1F0A">
        <w:rPr>
          <w:rFonts w:asciiTheme="minorHAnsi" w:hAnsiTheme="minorHAnsi"/>
        </w:rPr>
        <w:t>Aberavon</w:t>
      </w:r>
      <w:proofErr w:type="spellEnd"/>
      <w:r w:rsidR="0047523F" w:rsidRPr="000B1F0A">
        <w:rPr>
          <w:rFonts w:asciiTheme="minorHAnsi" w:hAnsiTheme="minorHAnsi"/>
        </w:rPr>
        <w:t xml:space="preserve"> in Wales. Dan wijs ik vooral op zijn preken </w:t>
      </w:r>
      <w:r w:rsidR="00786ACA" w:rsidRPr="000B1F0A">
        <w:rPr>
          <w:rFonts w:asciiTheme="minorHAnsi" w:hAnsiTheme="minorHAnsi"/>
        </w:rPr>
        <w:t>over</w:t>
      </w:r>
      <w:r w:rsidR="0047523F" w:rsidRPr="000B1F0A">
        <w:rPr>
          <w:rFonts w:asciiTheme="minorHAnsi" w:hAnsiTheme="minorHAnsi"/>
        </w:rPr>
        <w:t xml:space="preserve"> het Oude-Testament die verschenen zijn bij de ‘Banner of </w:t>
      </w:r>
      <w:proofErr w:type="spellStart"/>
      <w:r w:rsidR="0047523F" w:rsidRPr="000B1F0A">
        <w:rPr>
          <w:rFonts w:asciiTheme="minorHAnsi" w:hAnsiTheme="minorHAnsi"/>
        </w:rPr>
        <w:t>Truth</w:t>
      </w:r>
      <w:proofErr w:type="spellEnd"/>
      <w:r w:rsidR="0047523F" w:rsidRPr="000B1F0A">
        <w:rPr>
          <w:rFonts w:asciiTheme="minorHAnsi" w:hAnsiTheme="minorHAnsi"/>
        </w:rPr>
        <w:t xml:space="preserve"> Trust’ in </w:t>
      </w:r>
      <w:proofErr w:type="spellStart"/>
      <w:r w:rsidR="0047523F" w:rsidRPr="000B1F0A">
        <w:rPr>
          <w:rFonts w:asciiTheme="minorHAnsi" w:hAnsiTheme="minorHAnsi"/>
        </w:rPr>
        <w:t>Edinburgh</w:t>
      </w:r>
      <w:proofErr w:type="spellEnd"/>
      <w:r w:rsidR="0047523F" w:rsidRPr="000B1F0A">
        <w:rPr>
          <w:rFonts w:asciiTheme="minorHAnsi" w:hAnsiTheme="minorHAnsi"/>
        </w:rPr>
        <w:t xml:space="preserve"> (Schotland). Dat zijn prachtige voorbeelden van hoe u bijna elke tekst in het Oude en Nieuwe Testament kunt gebruiken om te evangeliseren.</w:t>
      </w:r>
    </w:p>
    <w:p w:rsidR="0047523F" w:rsidRPr="000B1F0A" w:rsidRDefault="0047523F" w:rsidP="000B1F0A">
      <w:pPr>
        <w:jc w:val="both"/>
        <w:rPr>
          <w:rFonts w:asciiTheme="minorHAnsi" w:hAnsiTheme="minorHAnsi"/>
        </w:rPr>
      </w:pPr>
    </w:p>
    <w:p w:rsidR="0047523F" w:rsidRPr="000B1F0A" w:rsidRDefault="0047523F" w:rsidP="000B1F0A">
      <w:pPr>
        <w:jc w:val="both"/>
        <w:rPr>
          <w:rFonts w:asciiTheme="minorHAnsi" w:hAnsiTheme="minorHAnsi"/>
          <w:b/>
        </w:rPr>
      </w:pPr>
      <w:r w:rsidRPr="000B1F0A">
        <w:rPr>
          <w:rFonts w:asciiTheme="minorHAnsi" w:hAnsiTheme="minorHAnsi"/>
          <w:b/>
        </w:rPr>
        <w:t xml:space="preserve">Hoe krijgen we een passie voor de </w:t>
      </w:r>
      <w:r w:rsidR="000B1F0A" w:rsidRPr="000B1F0A">
        <w:rPr>
          <w:rFonts w:asciiTheme="minorHAnsi" w:hAnsiTheme="minorHAnsi"/>
          <w:b/>
        </w:rPr>
        <w:t>Bijbelse</w:t>
      </w:r>
      <w:r w:rsidRPr="000B1F0A">
        <w:rPr>
          <w:rFonts w:asciiTheme="minorHAnsi" w:hAnsiTheme="minorHAnsi"/>
          <w:b/>
        </w:rPr>
        <w:t xml:space="preserve"> evangelieprediking?</w:t>
      </w:r>
    </w:p>
    <w:p w:rsidR="0047523F" w:rsidRPr="000B1F0A" w:rsidRDefault="0047523F" w:rsidP="000B1F0A">
      <w:pPr>
        <w:jc w:val="both"/>
        <w:rPr>
          <w:rFonts w:asciiTheme="minorHAnsi" w:hAnsiTheme="minorHAnsi"/>
        </w:rPr>
      </w:pPr>
      <w:r w:rsidRPr="000B1F0A">
        <w:rPr>
          <w:rFonts w:asciiTheme="minorHAnsi" w:hAnsiTheme="minorHAnsi"/>
        </w:rPr>
        <w:t xml:space="preserve">Wat is het geheim om te volharden in </w:t>
      </w:r>
      <w:r w:rsidR="006E0ED2" w:rsidRPr="000B1F0A">
        <w:rPr>
          <w:rFonts w:asciiTheme="minorHAnsi" w:hAnsiTheme="minorHAnsi"/>
        </w:rPr>
        <w:t>de</w:t>
      </w:r>
      <w:r w:rsidRPr="000B1F0A">
        <w:rPr>
          <w:rFonts w:asciiTheme="minorHAnsi" w:hAnsiTheme="minorHAnsi"/>
        </w:rPr>
        <w:t xml:space="preserve"> oproep tot geloof en bekering? </w:t>
      </w:r>
      <w:r w:rsidR="000513AF" w:rsidRPr="000B1F0A">
        <w:rPr>
          <w:rFonts w:asciiTheme="minorHAnsi" w:hAnsiTheme="minorHAnsi"/>
        </w:rPr>
        <w:t xml:space="preserve">Dat is om een last te </w:t>
      </w:r>
      <w:r w:rsidR="006E0ED2" w:rsidRPr="000B1F0A">
        <w:rPr>
          <w:rFonts w:asciiTheme="minorHAnsi" w:hAnsiTheme="minorHAnsi"/>
        </w:rPr>
        <w:t>voelen</w:t>
      </w:r>
      <w:r w:rsidR="000513AF" w:rsidRPr="000B1F0A">
        <w:rPr>
          <w:rFonts w:asciiTheme="minorHAnsi" w:hAnsiTheme="minorHAnsi"/>
        </w:rPr>
        <w:t xml:space="preserve"> vanwege de verloren</w:t>
      </w:r>
      <w:r w:rsidR="006E0ED2" w:rsidRPr="000B1F0A">
        <w:rPr>
          <w:rFonts w:asciiTheme="minorHAnsi" w:hAnsiTheme="minorHAnsi"/>
        </w:rPr>
        <w:t xml:space="preserve"> zielen</w:t>
      </w:r>
      <w:r w:rsidR="000513AF" w:rsidRPr="000B1F0A">
        <w:rPr>
          <w:rFonts w:asciiTheme="minorHAnsi" w:hAnsiTheme="minorHAnsi"/>
        </w:rPr>
        <w:t xml:space="preserve"> om u heen. Dit zal uw evangelieprediking gaande houden, in het bijzonder als het gaat om hun heil. Dat houdt u ook gaande om de smeken voor hun redding</w:t>
      </w:r>
      <w:r w:rsidR="006E0ED2" w:rsidRPr="000B1F0A">
        <w:rPr>
          <w:rFonts w:asciiTheme="minorHAnsi" w:hAnsiTheme="minorHAnsi"/>
        </w:rPr>
        <w:t>,</w:t>
      </w:r>
      <w:r w:rsidR="000513AF" w:rsidRPr="000B1F0A">
        <w:rPr>
          <w:rFonts w:asciiTheme="minorHAnsi" w:hAnsiTheme="minorHAnsi"/>
        </w:rPr>
        <w:t xml:space="preserve"> totdat God uw werk begint te zegenen door hen</w:t>
      </w:r>
      <w:r w:rsidR="006E0ED2" w:rsidRPr="000B1F0A">
        <w:rPr>
          <w:rFonts w:asciiTheme="minorHAnsi" w:hAnsiTheme="minorHAnsi"/>
        </w:rPr>
        <w:t>,</w:t>
      </w:r>
      <w:r w:rsidR="000513AF" w:rsidRPr="000B1F0A">
        <w:rPr>
          <w:rFonts w:asciiTheme="minorHAnsi" w:hAnsiTheme="minorHAnsi"/>
        </w:rPr>
        <w:t xml:space="preserve"> </w:t>
      </w:r>
      <w:r w:rsidR="006E0ED2" w:rsidRPr="000B1F0A">
        <w:rPr>
          <w:rFonts w:asciiTheme="minorHAnsi" w:hAnsiTheme="minorHAnsi"/>
        </w:rPr>
        <w:t>éé</w:t>
      </w:r>
      <w:r w:rsidR="000513AF" w:rsidRPr="000B1F0A">
        <w:rPr>
          <w:rFonts w:asciiTheme="minorHAnsi" w:hAnsiTheme="minorHAnsi"/>
        </w:rPr>
        <w:t xml:space="preserve">n voor </w:t>
      </w:r>
      <w:r w:rsidR="006E0ED2" w:rsidRPr="000B1F0A">
        <w:rPr>
          <w:rFonts w:asciiTheme="minorHAnsi" w:hAnsiTheme="minorHAnsi"/>
        </w:rPr>
        <w:t>éé</w:t>
      </w:r>
      <w:r w:rsidR="000513AF" w:rsidRPr="000B1F0A">
        <w:rPr>
          <w:rFonts w:asciiTheme="minorHAnsi" w:hAnsiTheme="minorHAnsi"/>
        </w:rPr>
        <w:t>n</w:t>
      </w:r>
      <w:r w:rsidR="006E0ED2" w:rsidRPr="000B1F0A">
        <w:rPr>
          <w:rFonts w:asciiTheme="minorHAnsi" w:hAnsiTheme="minorHAnsi"/>
        </w:rPr>
        <w:t>,</w:t>
      </w:r>
      <w:r w:rsidR="000513AF" w:rsidRPr="000B1F0A">
        <w:rPr>
          <w:rFonts w:asciiTheme="minorHAnsi" w:hAnsiTheme="minorHAnsi"/>
        </w:rPr>
        <w:t xml:space="preserve"> tot bekering te brengen. De apostel Paulus zegt: ‘Wij dan wetende de schrik des Heeren, bewegen de mensen tot het geloof’ (2 Kor. 5:11). Of zoals Spurgeon zegt: ‘Als u zielen wilt winnen voor Christus, voel</w:t>
      </w:r>
      <w:r w:rsidR="00786ACA" w:rsidRPr="000B1F0A">
        <w:rPr>
          <w:rFonts w:asciiTheme="minorHAnsi" w:hAnsiTheme="minorHAnsi"/>
        </w:rPr>
        <w:t>t</w:t>
      </w:r>
      <w:r w:rsidR="000513AF" w:rsidRPr="000B1F0A">
        <w:rPr>
          <w:rFonts w:asciiTheme="minorHAnsi" w:hAnsiTheme="minorHAnsi"/>
        </w:rPr>
        <w:t xml:space="preserve"> u</w:t>
      </w:r>
      <w:r w:rsidR="00786ACA" w:rsidRPr="000B1F0A">
        <w:rPr>
          <w:rFonts w:asciiTheme="minorHAnsi" w:hAnsiTheme="minorHAnsi"/>
        </w:rPr>
        <w:t xml:space="preserve"> zich</w:t>
      </w:r>
      <w:r w:rsidR="000513AF" w:rsidRPr="000B1F0A">
        <w:rPr>
          <w:rFonts w:asciiTheme="minorHAnsi" w:hAnsiTheme="minorHAnsi"/>
        </w:rPr>
        <w:t xml:space="preserve"> dan bewogen over hen</w:t>
      </w:r>
      <w:r w:rsidR="006E0ED2" w:rsidRPr="000B1F0A">
        <w:rPr>
          <w:rFonts w:asciiTheme="minorHAnsi" w:hAnsiTheme="minorHAnsi"/>
        </w:rPr>
        <w:t>?</w:t>
      </w:r>
      <w:r w:rsidR="000513AF" w:rsidRPr="000B1F0A">
        <w:rPr>
          <w:rFonts w:asciiTheme="minorHAnsi" w:hAnsiTheme="minorHAnsi"/>
        </w:rPr>
        <w:t xml:space="preserve"> Dat kunt u echter niet voelen als u dit voor uzelf niet bent. Geloof hun gevaar, geloof hun hulpeloosheid, geloof dat Christus hen kan redden en spreek met hen </w:t>
      </w:r>
      <w:r w:rsidR="006E0ED2" w:rsidRPr="000B1F0A">
        <w:rPr>
          <w:rFonts w:asciiTheme="minorHAnsi" w:hAnsiTheme="minorHAnsi"/>
        </w:rPr>
        <w:t>er</w:t>
      </w:r>
      <w:r w:rsidR="000513AF" w:rsidRPr="000B1F0A">
        <w:rPr>
          <w:rFonts w:asciiTheme="minorHAnsi" w:hAnsiTheme="minorHAnsi"/>
        </w:rPr>
        <w:t xml:space="preserve">over </w:t>
      </w:r>
      <w:r w:rsidR="00786ACA" w:rsidRPr="000B1F0A">
        <w:rPr>
          <w:rFonts w:asciiTheme="minorHAnsi" w:hAnsiTheme="minorHAnsi"/>
        </w:rPr>
        <w:t xml:space="preserve">dat </w:t>
      </w:r>
      <w:r w:rsidR="000513AF" w:rsidRPr="000B1F0A">
        <w:rPr>
          <w:rFonts w:asciiTheme="minorHAnsi" w:hAnsiTheme="minorHAnsi"/>
        </w:rPr>
        <w:t xml:space="preserve"> u dat bedoelt. De Heilige Geest zal hen bewegen</w:t>
      </w:r>
      <w:r w:rsidR="006E0ED2" w:rsidRPr="000B1F0A">
        <w:rPr>
          <w:rFonts w:asciiTheme="minorHAnsi" w:hAnsiTheme="minorHAnsi"/>
        </w:rPr>
        <w:t>,</w:t>
      </w:r>
      <w:r w:rsidR="000513AF" w:rsidRPr="000B1F0A">
        <w:rPr>
          <w:rFonts w:asciiTheme="minorHAnsi" w:hAnsiTheme="minorHAnsi"/>
        </w:rPr>
        <w:t xml:space="preserve"> als u zelf eerst in beweging komt. Als u rust k</w:t>
      </w:r>
      <w:r w:rsidR="00786ACA" w:rsidRPr="000B1F0A">
        <w:rPr>
          <w:rFonts w:asciiTheme="minorHAnsi" w:hAnsiTheme="minorHAnsi"/>
        </w:rPr>
        <w:t xml:space="preserve">unt </w:t>
      </w:r>
      <w:r w:rsidR="000513AF" w:rsidRPr="000B1F0A">
        <w:rPr>
          <w:rFonts w:asciiTheme="minorHAnsi" w:hAnsiTheme="minorHAnsi"/>
        </w:rPr>
        <w:t xml:space="preserve"> hebben zonder dat zij gered worden, dan zullen zij ook </w:t>
      </w:r>
      <w:r w:rsidR="00E75291" w:rsidRPr="000B1F0A">
        <w:rPr>
          <w:rFonts w:asciiTheme="minorHAnsi" w:hAnsiTheme="minorHAnsi"/>
        </w:rPr>
        <w:t xml:space="preserve">in </w:t>
      </w:r>
      <w:r w:rsidR="000513AF" w:rsidRPr="000B1F0A">
        <w:rPr>
          <w:rFonts w:asciiTheme="minorHAnsi" w:hAnsiTheme="minorHAnsi"/>
        </w:rPr>
        <w:t xml:space="preserve">rust blijven. Maar als u </w:t>
      </w:r>
      <w:r w:rsidR="00E75291" w:rsidRPr="000B1F0A">
        <w:rPr>
          <w:rFonts w:asciiTheme="minorHAnsi" w:hAnsiTheme="minorHAnsi"/>
        </w:rPr>
        <w:t>innerlijk strijd voert om</w:t>
      </w:r>
      <w:r w:rsidR="000513AF" w:rsidRPr="000B1F0A">
        <w:rPr>
          <w:rFonts w:asciiTheme="minorHAnsi" w:hAnsiTheme="minorHAnsi"/>
        </w:rPr>
        <w:t xml:space="preserve"> hun behoud, als u niet kunt verdragen dat zij verloren gaan, zult u spoedig gewaar worden dat zij ook onrustig worden. Ik hoop dat u zover zult komen dat u over uw kind zult dromen of over uw hoorder die dreigt verloren te gaan omdat hij Christus niet kent. Begin de dag dan met de roep: “O God, geeft mij bekeerlingen of anders sterf ik”. Dan zult u bekeerlingen krijgen.’</w:t>
      </w:r>
    </w:p>
    <w:p w:rsidR="000513AF" w:rsidRPr="000B1F0A" w:rsidRDefault="000513AF" w:rsidP="000B1F0A">
      <w:pPr>
        <w:jc w:val="both"/>
        <w:rPr>
          <w:rFonts w:asciiTheme="minorHAnsi" w:hAnsiTheme="minorHAnsi"/>
        </w:rPr>
      </w:pPr>
    </w:p>
    <w:p w:rsidR="000513AF" w:rsidRPr="000B1F0A" w:rsidRDefault="0077217C" w:rsidP="000B1F0A">
      <w:pPr>
        <w:jc w:val="both"/>
        <w:rPr>
          <w:rFonts w:asciiTheme="minorHAnsi" w:hAnsiTheme="minorHAnsi"/>
        </w:rPr>
      </w:pPr>
      <w:r w:rsidRPr="000B1F0A">
        <w:rPr>
          <w:rFonts w:asciiTheme="minorHAnsi" w:hAnsiTheme="minorHAnsi"/>
        </w:rPr>
        <w:t>Broeders, we moeten ervan</w:t>
      </w:r>
      <w:r w:rsidR="002E192C" w:rsidRPr="000B1F0A">
        <w:rPr>
          <w:rFonts w:asciiTheme="minorHAnsi" w:hAnsiTheme="minorHAnsi"/>
        </w:rPr>
        <w:t xml:space="preserve"> overtuigd worden </w:t>
      </w:r>
      <w:r w:rsidR="006E0ED2" w:rsidRPr="000B1F0A">
        <w:rPr>
          <w:rFonts w:asciiTheme="minorHAnsi" w:hAnsiTheme="minorHAnsi"/>
        </w:rPr>
        <w:t>d</w:t>
      </w:r>
      <w:r w:rsidR="004C1D0F" w:rsidRPr="000B1F0A">
        <w:rPr>
          <w:rFonts w:asciiTheme="minorHAnsi" w:hAnsiTheme="minorHAnsi"/>
        </w:rPr>
        <w:t xml:space="preserve">at de wereld nodig heeft om gered te worden. Dan zullen we pas echt waarderen hoe nodig de oproep tot geloof en bekering is. De wereld om ons heen moet gered worden van de verblindende en verslavende macht van de zonde en van de </w:t>
      </w:r>
      <w:r w:rsidR="00735FEE" w:rsidRPr="000B1F0A">
        <w:rPr>
          <w:rFonts w:asciiTheme="minorHAnsi" w:hAnsiTheme="minorHAnsi"/>
        </w:rPr>
        <w:t xml:space="preserve">hieruit voortvloeiende schuld. Bedenk dat wij allen geboren worden met een verdorven natuur die ons zo verblindt dat wij </w:t>
      </w:r>
      <w:r w:rsidRPr="000B1F0A">
        <w:rPr>
          <w:rFonts w:asciiTheme="minorHAnsi" w:hAnsiTheme="minorHAnsi"/>
        </w:rPr>
        <w:t>de</w:t>
      </w:r>
      <w:r w:rsidR="00735FEE" w:rsidRPr="000B1F0A">
        <w:rPr>
          <w:rFonts w:asciiTheme="minorHAnsi" w:hAnsiTheme="minorHAnsi"/>
        </w:rPr>
        <w:t xml:space="preserve"> dingen van God niet zien kunnen. Deze </w:t>
      </w:r>
      <w:r w:rsidRPr="000B1F0A">
        <w:rPr>
          <w:rFonts w:asciiTheme="minorHAnsi" w:hAnsiTheme="minorHAnsi"/>
        </w:rPr>
        <w:t xml:space="preserve">verdorven  </w:t>
      </w:r>
      <w:r w:rsidR="00735FEE" w:rsidRPr="000B1F0A">
        <w:rPr>
          <w:rFonts w:asciiTheme="minorHAnsi" w:hAnsiTheme="minorHAnsi"/>
        </w:rPr>
        <w:t xml:space="preserve">natuur brengt een neiging voort tot het kwade; vandaar dat de goddeloosheid hiervan de vrucht is. Wij zijn krachteloos om onze natuur te veranderen. Wij worden als schuldigen voor God geboren vanwege de zonde van Adam en </w:t>
      </w:r>
      <w:r w:rsidRPr="000B1F0A">
        <w:rPr>
          <w:rFonts w:asciiTheme="minorHAnsi" w:hAnsiTheme="minorHAnsi"/>
        </w:rPr>
        <w:t xml:space="preserve">vanwege </w:t>
      </w:r>
      <w:r w:rsidR="00735FEE" w:rsidRPr="000B1F0A">
        <w:rPr>
          <w:rFonts w:asciiTheme="minorHAnsi" w:hAnsiTheme="minorHAnsi"/>
        </w:rPr>
        <w:t>onze eigen zonden. Vandaar dat wij van nature kinderen zijn van Gods toorn. De kracht en schuld van de zonde maakt ons hopeloos. Deze zaken zijn niet alleen bijbels, maar zij worden bevestig</w:t>
      </w:r>
      <w:r w:rsidR="006E0ED2" w:rsidRPr="000B1F0A">
        <w:rPr>
          <w:rFonts w:asciiTheme="minorHAnsi" w:hAnsiTheme="minorHAnsi"/>
        </w:rPr>
        <w:t>d</w:t>
      </w:r>
      <w:r w:rsidR="00735FEE" w:rsidRPr="000B1F0A">
        <w:rPr>
          <w:rFonts w:asciiTheme="minorHAnsi" w:hAnsiTheme="minorHAnsi"/>
        </w:rPr>
        <w:t xml:space="preserve"> door </w:t>
      </w:r>
      <w:r w:rsidRPr="000B1F0A">
        <w:rPr>
          <w:rFonts w:asciiTheme="minorHAnsi" w:hAnsiTheme="minorHAnsi"/>
        </w:rPr>
        <w:t xml:space="preserve">de </w:t>
      </w:r>
      <w:r w:rsidR="00735FEE" w:rsidRPr="000B1F0A">
        <w:rPr>
          <w:rFonts w:asciiTheme="minorHAnsi" w:hAnsiTheme="minorHAnsi"/>
        </w:rPr>
        <w:t>ervaring.</w:t>
      </w:r>
    </w:p>
    <w:p w:rsidR="00735FEE" w:rsidRPr="000B1F0A" w:rsidRDefault="00735FEE" w:rsidP="000B1F0A">
      <w:pPr>
        <w:jc w:val="both"/>
        <w:rPr>
          <w:rFonts w:asciiTheme="minorHAnsi" w:hAnsiTheme="minorHAnsi"/>
        </w:rPr>
      </w:pPr>
    </w:p>
    <w:p w:rsidR="00735FEE" w:rsidRPr="000B1F0A" w:rsidRDefault="0090556B" w:rsidP="000B1F0A">
      <w:pPr>
        <w:jc w:val="both"/>
        <w:rPr>
          <w:rFonts w:asciiTheme="minorHAnsi" w:hAnsiTheme="minorHAnsi"/>
        </w:rPr>
      </w:pPr>
      <w:r w:rsidRPr="000B1F0A">
        <w:rPr>
          <w:rFonts w:asciiTheme="minorHAnsi" w:hAnsiTheme="minorHAnsi"/>
        </w:rPr>
        <w:lastRenderedPageBreak/>
        <w:t>In het licht van d</w:t>
      </w:r>
      <w:r w:rsidR="0077217C" w:rsidRPr="000B1F0A">
        <w:rPr>
          <w:rFonts w:asciiTheme="minorHAnsi" w:hAnsiTheme="minorHAnsi"/>
        </w:rPr>
        <w:t>eze geestelijke duisternis</w:t>
      </w:r>
      <w:r w:rsidRPr="000B1F0A">
        <w:rPr>
          <w:rFonts w:asciiTheme="minorHAnsi" w:hAnsiTheme="minorHAnsi"/>
        </w:rPr>
        <w:t xml:space="preserve"> ben</w:t>
      </w:r>
      <w:r w:rsidR="002B632E" w:rsidRPr="000B1F0A">
        <w:rPr>
          <w:rFonts w:asciiTheme="minorHAnsi" w:hAnsiTheme="minorHAnsi"/>
        </w:rPr>
        <w:t>a</w:t>
      </w:r>
      <w:r w:rsidRPr="000B1F0A">
        <w:rPr>
          <w:rFonts w:asciiTheme="minorHAnsi" w:hAnsiTheme="minorHAnsi"/>
        </w:rPr>
        <w:t xml:space="preserve">drukken de apostelen slecht één bron van heil: Christus! In plaats van te redetwisten over het unieke van het Evangelie, behoren wij er verwonderd over te zijn dat het heil kan worden gevonden! Dan is het nodig dat wij zien op ons leven achter ons, hoe dat wij </w:t>
      </w:r>
      <w:r w:rsidR="00E73E47" w:rsidRPr="000B1F0A">
        <w:rPr>
          <w:rFonts w:asciiTheme="minorHAnsi" w:hAnsiTheme="minorHAnsi"/>
        </w:rPr>
        <w:t>geboeid waren aan de zonde</w:t>
      </w:r>
      <w:r w:rsidR="002B632E" w:rsidRPr="000B1F0A">
        <w:rPr>
          <w:rFonts w:asciiTheme="minorHAnsi" w:hAnsiTheme="minorHAnsi"/>
        </w:rPr>
        <w:t>.</w:t>
      </w:r>
      <w:r w:rsidR="00E73E47" w:rsidRPr="000B1F0A">
        <w:rPr>
          <w:rFonts w:asciiTheme="minorHAnsi" w:hAnsiTheme="minorHAnsi"/>
        </w:rPr>
        <w:t xml:space="preserve"> Waarschijnlijk hebben wij de ene en de andere godsdienst uitgeprobeerd maar heeft ons geweten </w:t>
      </w:r>
      <w:r w:rsidR="0077217C" w:rsidRPr="000B1F0A">
        <w:rPr>
          <w:rFonts w:asciiTheme="minorHAnsi" w:hAnsiTheme="minorHAnsi"/>
        </w:rPr>
        <w:t xml:space="preserve">daarin </w:t>
      </w:r>
      <w:r w:rsidR="00E73E47" w:rsidRPr="000B1F0A">
        <w:rPr>
          <w:rFonts w:asciiTheme="minorHAnsi" w:hAnsiTheme="minorHAnsi"/>
        </w:rPr>
        <w:t>geen verzadiging gevonden. De reden is dat al die godsdiensten hebben gefaald, omdat zij beginnen met ons als menselij</w:t>
      </w:r>
      <w:r w:rsidR="0097356E" w:rsidRPr="000B1F0A">
        <w:rPr>
          <w:rFonts w:asciiTheme="minorHAnsi" w:hAnsiTheme="minorHAnsi"/>
        </w:rPr>
        <w:t xml:space="preserve">ke wezens die zelf pogingen in het werk kunnen stellen. Al deze pogingen leiden schipbreuk. </w:t>
      </w:r>
      <w:r w:rsidR="0077217C" w:rsidRPr="000B1F0A">
        <w:rPr>
          <w:rFonts w:asciiTheme="minorHAnsi" w:hAnsiTheme="minorHAnsi"/>
        </w:rPr>
        <w:t>Men beweert</w:t>
      </w:r>
      <w:r w:rsidR="0097356E" w:rsidRPr="000B1F0A">
        <w:rPr>
          <w:rFonts w:asciiTheme="minorHAnsi" w:hAnsiTheme="minorHAnsi"/>
        </w:rPr>
        <w:t xml:space="preserve"> dat een slaaf of een gevangene zichzelf kan bevrijden. Dat is onmogelijk! De zaligheid moet beginnen met</w:t>
      </w:r>
      <w:r w:rsidR="003548DF" w:rsidRPr="000B1F0A">
        <w:rPr>
          <w:rFonts w:asciiTheme="minorHAnsi" w:hAnsiTheme="minorHAnsi"/>
        </w:rPr>
        <w:t xml:space="preserve"> het </w:t>
      </w:r>
      <w:r w:rsidR="0077217C" w:rsidRPr="000B1F0A">
        <w:rPr>
          <w:rFonts w:asciiTheme="minorHAnsi" w:hAnsiTheme="minorHAnsi"/>
        </w:rPr>
        <w:t>bevrediging</w:t>
      </w:r>
      <w:r w:rsidR="00E84C28" w:rsidRPr="000B1F0A">
        <w:rPr>
          <w:rFonts w:asciiTheme="minorHAnsi" w:hAnsiTheme="minorHAnsi"/>
        </w:rPr>
        <w:t xml:space="preserve"> vinden in God</w:t>
      </w:r>
      <w:r w:rsidR="003548DF" w:rsidRPr="000B1F0A">
        <w:rPr>
          <w:rFonts w:asciiTheme="minorHAnsi" w:hAnsiTheme="minorHAnsi"/>
        </w:rPr>
        <w:t xml:space="preserve"> zodat Hij u kan helpen. Dit moet de prediker alle nadruk geven als hij oproept tot bekering en geloof. </w:t>
      </w:r>
    </w:p>
    <w:p w:rsidR="003548DF" w:rsidRPr="000B1F0A" w:rsidRDefault="003548DF" w:rsidP="000B1F0A">
      <w:pPr>
        <w:jc w:val="both"/>
        <w:rPr>
          <w:rFonts w:asciiTheme="minorHAnsi" w:hAnsiTheme="minorHAnsi"/>
        </w:rPr>
      </w:pPr>
    </w:p>
    <w:p w:rsidR="00FD0719" w:rsidRPr="000B1F0A" w:rsidRDefault="00E84C28" w:rsidP="000B1F0A">
      <w:pPr>
        <w:jc w:val="both"/>
        <w:rPr>
          <w:rFonts w:asciiTheme="minorHAnsi" w:hAnsiTheme="minorHAnsi"/>
        </w:rPr>
      </w:pPr>
      <w:r w:rsidRPr="000B1F0A">
        <w:rPr>
          <w:rFonts w:asciiTheme="minorHAnsi" w:hAnsiTheme="minorHAnsi"/>
        </w:rPr>
        <w:t xml:space="preserve">Met het oog op deze zaken zien we hoe absoluut nodig het Evangelie is. Zij begint met </w:t>
      </w:r>
      <w:r w:rsidR="0077217C" w:rsidRPr="000B1F0A">
        <w:rPr>
          <w:rFonts w:asciiTheme="minorHAnsi" w:hAnsiTheme="minorHAnsi"/>
        </w:rPr>
        <w:t>bevrediging</w:t>
      </w:r>
      <w:r w:rsidR="00252A69" w:rsidRPr="000B1F0A">
        <w:rPr>
          <w:rFonts w:asciiTheme="minorHAnsi" w:hAnsiTheme="minorHAnsi"/>
        </w:rPr>
        <w:t xml:space="preserve"> (voldoening)</w:t>
      </w:r>
      <w:r w:rsidRPr="000B1F0A">
        <w:rPr>
          <w:rFonts w:asciiTheme="minorHAnsi" w:hAnsiTheme="minorHAnsi"/>
        </w:rPr>
        <w:t xml:space="preserve"> te vinden in God vanwege het kruis van Christus. Hij is door Zijn offer aan de mensen gegeven. Hij heeft als onze Plaatsvervanger God toorn gedragen. Zijn dood aan het kruis heeft zowel onze zonde als Gods toorn op ons vanwege  onze zonde weggenomen. Om te laten zien dat God geheel bevredigd was met deze betaling van de schuld, heeft Hij Jezus Christus uit de dood opgewekt. Hij is ten hemel gevaren en heeft daar de Heilige Geest ontvangen</w:t>
      </w:r>
      <w:r w:rsidR="0077217C" w:rsidRPr="000B1F0A">
        <w:rPr>
          <w:rFonts w:asciiTheme="minorHAnsi" w:hAnsiTheme="minorHAnsi"/>
        </w:rPr>
        <w:t xml:space="preserve">, </w:t>
      </w:r>
      <w:r w:rsidRPr="000B1F0A">
        <w:rPr>
          <w:rFonts w:asciiTheme="minorHAnsi" w:hAnsiTheme="minorHAnsi"/>
        </w:rPr>
        <w:t xml:space="preserve">Die ons </w:t>
      </w:r>
      <w:r w:rsidR="0077217C" w:rsidRPr="000B1F0A">
        <w:rPr>
          <w:rFonts w:asciiTheme="minorHAnsi" w:hAnsiTheme="minorHAnsi"/>
        </w:rPr>
        <w:t>levend maakt</w:t>
      </w:r>
      <w:r w:rsidRPr="000B1F0A">
        <w:rPr>
          <w:rFonts w:asciiTheme="minorHAnsi" w:hAnsiTheme="minorHAnsi"/>
        </w:rPr>
        <w:t xml:space="preserve">, </w:t>
      </w:r>
      <w:r w:rsidR="00252A69" w:rsidRPr="000B1F0A">
        <w:rPr>
          <w:rFonts w:asciiTheme="minorHAnsi" w:hAnsiTheme="minorHAnsi"/>
        </w:rPr>
        <w:t xml:space="preserve">ons </w:t>
      </w:r>
      <w:r w:rsidRPr="000B1F0A">
        <w:rPr>
          <w:rFonts w:asciiTheme="minorHAnsi" w:hAnsiTheme="minorHAnsi"/>
        </w:rPr>
        <w:t xml:space="preserve">overtuigt, ons op Christus doet zien, ons redt en ons heiligt. Iedere prediker moet deze boodschap </w:t>
      </w:r>
      <w:r w:rsidR="00492138" w:rsidRPr="000B1F0A">
        <w:rPr>
          <w:rFonts w:asciiTheme="minorHAnsi" w:hAnsiTheme="minorHAnsi"/>
        </w:rPr>
        <w:t>ten min</w:t>
      </w:r>
      <w:r w:rsidRPr="000B1F0A">
        <w:rPr>
          <w:rFonts w:asciiTheme="minorHAnsi" w:hAnsiTheme="minorHAnsi"/>
        </w:rPr>
        <w:t xml:space="preserve">ste eenmaal per week van de </w:t>
      </w:r>
      <w:r w:rsidR="00A21B5D" w:rsidRPr="000B1F0A">
        <w:rPr>
          <w:rFonts w:asciiTheme="minorHAnsi" w:hAnsiTheme="minorHAnsi"/>
        </w:rPr>
        <w:t xml:space="preserve">kansel </w:t>
      </w:r>
      <w:r w:rsidRPr="000B1F0A">
        <w:rPr>
          <w:rFonts w:asciiTheme="minorHAnsi" w:hAnsiTheme="minorHAnsi"/>
        </w:rPr>
        <w:t>verkondigen</w:t>
      </w:r>
      <w:r w:rsidR="00492138" w:rsidRPr="000B1F0A">
        <w:rPr>
          <w:rFonts w:asciiTheme="minorHAnsi" w:hAnsiTheme="minorHAnsi"/>
        </w:rPr>
        <w:t>.</w:t>
      </w:r>
      <w:r w:rsidR="00A21B5D" w:rsidRPr="000B1F0A">
        <w:rPr>
          <w:rFonts w:asciiTheme="minorHAnsi" w:hAnsiTheme="minorHAnsi"/>
        </w:rPr>
        <w:t xml:space="preserve"> We </w:t>
      </w:r>
      <w:r w:rsidR="00FD0719" w:rsidRPr="000B1F0A">
        <w:rPr>
          <w:rFonts w:asciiTheme="minorHAnsi" w:hAnsiTheme="minorHAnsi"/>
        </w:rPr>
        <w:t xml:space="preserve">hebben een grote Zaligmaker. </w:t>
      </w:r>
      <w:r w:rsidR="0077217C" w:rsidRPr="000B1F0A">
        <w:rPr>
          <w:rFonts w:asciiTheme="minorHAnsi" w:hAnsiTheme="minorHAnsi"/>
        </w:rPr>
        <w:t>Hij</w:t>
      </w:r>
      <w:r w:rsidR="00FD0719" w:rsidRPr="000B1F0A">
        <w:rPr>
          <w:rFonts w:asciiTheme="minorHAnsi" w:hAnsiTheme="minorHAnsi"/>
        </w:rPr>
        <w:t xml:space="preserve"> moet geproclameerd worden!</w:t>
      </w:r>
    </w:p>
    <w:p w:rsidR="002B632E" w:rsidRPr="000B1F0A" w:rsidRDefault="002B632E" w:rsidP="000B1F0A">
      <w:pPr>
        <w:jc w:val="both"/>
        <w:rPr>
          <w:rFonts w:asciiTheme="minorHAnsi" w:hAnsiTheme="minorHAnsi"/>
        </w:rPr>
      </w:pPr>
    </w:p>
    <w:p w:rsidR="002B632E" w:rsidRPr="000B1F0A" w:rsidRDefault="002B632E" w:rsidP="000B1F0A">
      <w:pPr>
        <w:jc w:val="both"/>
        <w:rPr>
          <w:rFonts w:asciiTheme="minorHAnsi" w:hAnsiTheme="minorHAnsi"/>
        </w:rPr>
      </w:pPr>
      <w:r w:rsidRPr="000B1F0A">
        <w:rPr>
          <w:rFonts w:asciiTheme="minorHAnsi" w:hAnsiTheme="minorHAnsi"/>
        </w:rPr>
        <w:t>Daarom is het zo jammer dat de oproep tot bekering en geloof zo wordt verwaarloosd. We zijn deze bijna kwijt geraak</w:t>
      </w:r>
      <w:r w:rsidR="00252A69" w:rsidRPr="000B1F0A">
        <w:rPr>
          <w:rFonts w:asciiTheme="minorHAnsi" w:hAnsiTheme="minorHAnsi"/>
        </w:rPr>
        <w:t>t</w:t>
      </w:r>
      <w:r w:rsidRPr="000B1F0A">
        <w:rPr>
          <w:rFonts w:asciiTheme="minorHAnsi" w:hAnsiTheme="minorHAnsi"/>
        </w:rPr>
        <w:t xml:space="preserve">. Hebt u de smarten van uw schuldige geweten gevoeld en vrede  </w:t>
      </w:r>
      <w:r w:rsidR="0077217C" w:rsidRPr="000B1F0A">
        <w:rPr>
          <w:rFonts w:asciiTheme="minorHAnsi" w:hAnsiTheme="minorHAnsi"/>
        </w:rPr>
        <w:t xml:space="preserve">in </w:t>
      </w:r>
      <w:r w:rsidRPr="000B1F0A">
        <w:rPr>
          <w:rFonts w:asciiTheme="minorHAnsi" w:hAnsiTheme="minorHAnsi"/>
        </w:rPr>
        <w:t xml:space="preserve">God  </w:t>
      </w:r>
      <w:r w:rsidR="0077217C" w:rsidRPr="000B1F0A">
        <w:rPr>
          <w:rFonts w:asciiTheme="minorHAnsi" w:hAnsiTheme="minorHAnsi"/>
        </w:rPr>
        <w:t>ontvangen</w:t>
      </w:r>
      <w:r w:rsidRPr="000B1F0A">
        <w:rPr>
          <w:rFonts w:asciiTheme="minorHAnsi" w:hAnsiTheme="minorHAnsi"/>
        </w:rPr>
        <w:t>? Hebt u de onbuigzame boeien van de zonde gevoeld en ten slotte de vrijheid in Christus gevonden? Laat dit dan zien aan de verlorenen en aan hen die dreigen om te komen! Stop ermee om uw tijd te verspillen met te redeneren over de godsdiensten en deze met elkaar te vergelijken. Wat zoe</w:t>
      </w:r>
      <w:r w:rsidR="0077217C" w:rsidRPr="000B1F0A">
        <w:rPr>
          <w:rFonts w:asciiTheme="minorHAnsi" w:hAnsiTheme="minorHAnsi"/>
        </w:rPr>
        <w:t>k</w:t>
      </w:r>
      <w:r w:rsidRPr="000B1F0A">
        <w:rPr>
          <w:rFonts w:asciiTheme="minorHAnsi" w:hAnsiTheme="minorHAnsi"/>
        </w:rPr>
        <w:t xml:space="preserve">t u de levenden bij de doden? Verkondig het uniek Evangelie tot aan uw sterfdag. Laat de wereld weten dat zij tot Christus kunnen roepen om gered te worden en dat zij de zaligmakende kracht </w:t>
      </w:r>
      <w:r w:rsidR="0077217C" w:rsidRPr="000B1F0A">
        <w:rPr>
          <w:rFonts w:asciiTheme="minorHAnsi" w:hAnsiTheme="minorHAnsi"/>
        </w:rPr>
        <w:t xml:space="preserve">van het Evangelie </w:t>
      </w:r>
      <w:r w:rsidRPr="000B1F0A">
        <w:rPr>
          <w:rFonts w:asciiTheme="minorHAnsi" w:hAnsiTheme="minorHAnsi"/>
        </w:rPr>
        <w:t xml:space="preserve">kunnen ervaren. </w:t>
      </w:r>
    </w:p>
    <w:p w:rsidR="00FD0719" w:rsidRPr="000B1F0A" w:rsidRDefault="00FD0719" w:rsidP="000B1F0A">
      <w:pPr>
        <w:jc w:val="both"/>
        <w:rPr>
          <w:rFonts w:asciiTheme="minorHAnsi" w:hAnsiTheme="minorHAnsi"/>
        </w:rPr>
      </w:pPr>
    </w:p>
    <w:p w:rsidR="003548DF" w:rsidRPr="000B1F0A" w:rsidRDefault="00FD0719" w:rsidP="000B1F0A">
      <w:pPr>
        <w:jc w:val="both"/>
        <w:rPr>
          <w:rFonts w:asciiTheme="minorHAnsi" w:hAnsiTheme="minorHAnsi"/>
        </w:rPr>
      </w:pPr>
      <w:r w:rsidRPr="000B1F0A">
        <w:rPr>
          <w:rFonts w:asciiTheme="minorHAnsi" w:hAnsiTheme="minorHAnsi"/>
        </w:rPr>
        <w:t xml:space="preserve">   </w:t>
      </w:r>
      <w:r w:rsidR="00A21B5D" w:rsidRPr="000B1F0A">
        <w:rPr>
          <w:rFonts w:asciiTheme="minorHAnsi" w:hAnsiTheme="minorHAnsi"/>
        </w:rPr>
        <w:t xml:space="preserve">  </w:t>
      </w:r>
      <w:r w:rsidR="00492138" w:rsidRPr="000B1F0A">
        <w:rPr>
          <w:rFonts w:asciiTheme="minorHAnsi" w:hAnsiTheme="minorHAnsi"/>
        </w:rPr>
        <w:t xml:space="preserve"> </w:t>
      </w:r>
    </w:p>
    <w:sectPr w:rsidR="003548DF" w:rsidRPr="000B1F0A" w:rsidSect="00233A03">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3CF" w:rsidRDefault="000543CF" w:rsidP="000B1F0A">
      <w:r>
        <w:separator/>
      </w:r>
    </w:p>
  </w:endnote>
  <w:endnote w:type="continuationSeparator" w:id="0">
    <w:p w:rsidR="000543CF" w:rsidRDefault="000543CF" w:rsidP="000B1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3CF" w:rsidRDefault="000543CF" w:rsidP="000B1F0A">
      <w:r>
        <w:separator/>
      </w:r>
    </w:p>
  </w:footnote>
  <w:footnote w:type="continuationSeparator" w:id="0">
    <w:p w:rsidR="000543CF" w:rsidRDefault="000543CF" w:rsidP="000B1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A92"/>
    <w:multiLevelType w:val="hybridMultilevel"/>
    <w:tmpl w:val="D86C2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B2E7005"/>
    <w:multiLevelType w:val="hybridMultilevel"/>
    <w:tmpl w:val="4EFA4A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24161"/>
    <w:rsid w:val="000006E6"/>
    <w:rsid w:val="000034DA"/>
    <w:rsid w:val="00005445"/>
    <w:rsid w:val="00006AF2"/>
    <w:rsid w:val="00020BB1"/>
    <w:rsid w:val="000419AC"/>
    <w:rsid w:val="00045AF1"/>
    <w:rsid w:val="000513AF"/>
    <w:rsid w:val="000543CF"/>
    <w:rsid w:val="00055D43"/>
    <w:rsid w:val="00061177"/>
    <w:rsid w:val="000634CE"/>
    <w:rsid w:val="0007003E"/>
    <w:rsid w:val="000744B8"/>
    <w:rsid w:val="00077375"/>
    <w:rsid w:val="00077A8F"/>
    <w:rsid w:val="0008477D"/>
    <w:rsid w:val="00095703"/>
    <w:rsid w:val="00097095"/>
    <w:rsid w:val="000A628D"/>
    <w:rsid w:val="000B1F0A"/>
    <w:rsid w:val="000B215A"/>
    <w:rsid w:val="000B4F79"/>
    <w:rsid w:val="000B6858"/>
    <w:rsid w:val="000C5610"/>
    <w:rsid w:val="000D02BE"/>
    <w:rsid w:val="000D09E1"/>
    <w:rsid w:val="000D18ED"/>
    <w:rsid w:val="000D1D14"/>
    <w:rsid w:val="000D243A"/>
    <w:rsid w:val="000E606B"/>
    <w:rsid w:val="000F35DE"/>
    <w:rsid w:val="000F5250"/>
    <w:rsid w:val="000F5D02"/>
    <w:rsid w:val="00106375"/>
    <w:rsid w:val="00107127"/>
    <w:rsid w:val="00117706"/>
    <w:rsid w:val="00130E7C"/>
    <w:rsid w:val="00135270"/>
    <w:rsid w:val="00153562"/>
    <w:rsid w:val="0015571A"/>
    <w:rsid w:val="00163362"/>
    <w:rsid w:val="001668AF"/>
    <w:rsid w:val="001913FE"/>
    <w:rsid w:val="00196AFC"/>
    <w:rsid w:val="001A2363"/>
    <w:rsid w:val="001B727F"/>
    <w:rsid w:val="001C312B"/>
    <w:rsid w:val="001C3990"/>
    <w:rsid w:val="001C71B3"/>
    <w:rsid w:val="001D3799"/>
    <w:rsid w:val="001E56B5"/>
    <w:rsid w:val="001F269E"/>
    <w:rsid w:val="001F3E3B"/>
    <w:rsid w:val="001F3E5F"/>
    <w:rsid w:val="00201334"/>
    <w:rsid w:val="0020322A"/>
    <w:rsid w:val="00205B1C"/>
    <w:rsid w:val="002165F9"/>
    <w:rsid w:val="0022043D"/>
    <w:rsid w:val="0022270D"/>
    <w:rsid w:val="00225E1D"/>
    <w:rsid w:val="0022620C"/>
    <w:rsid w:val="00233A03"/>
    <w:rsid w:val="00242E3C"/>
    <w:rsid w:val="002440A8"/>
    <w:rsid w:val="00252A69"/>
    <w:rsid w:val="002574BA"/>
    <w:rsid w:val="0026221F"/>
    <w:rsid w:val="00263B9A"/>
    <w:rsid w:val="002766D6"/>
    <w:rsid w:val="00277883"/>
    <w:rsid w:val="0028250D"/>
    <w:rsid w:val="00282523"/>
    <w:rsid w:val="002A6E70"/>
    <w:rsid w:val="002B0E19"/>
    <w:rsid w:val="002B1350"/>
    <w:rsid w:val="002B13B6"/>
    <w:rsid w:val="002B632E"/>
    <w:rsid w:val="002C3C33"/>
    <w:rsid w:val="002D0AD5"/>
    <w:rsid w:val="002D3D4A"/>
    <w:rsid w:val="002E192C"/>
    <w:rsid w:val="002F780D"/>
    <w:rsid w:val="003079C2"/>
    <w:rsid w:val="00307B07"/>
    <w:rsid w:val="00312993"/>
    <w:rsid w:val="00312A99"/>
    <w:rsid w:val="003142A8"/>
    <w:rsid w:val="00315925"/>
    <w:rsid w:val="00315CE9"/>
    <w:rsid w:val="00327E30"/>
    <w:rsid w:val="003361F4"/>
    <w:rsid w:val="00340C23"/>
    <w:rsid w:val="00341070"/>
    <w:rsid w:val="0034316E"/>
    <w:rsid w:val="00347187"/>
    <w:rsid w:val="003548DF"/>
    <w:rsid w:val="00361147"/>
    <w:rsid w:val="003675B3"/>
    <w:rsid w:val="0037213B"/>
    <w:rsid w:val="00374F06"/>
    <w:rsid w:val="00387AE8"/>
    <w:rsid w:val="0039054E"/>
    <w:rsid w:val="00397E30"/>
    <w:rsid w:val="003A7FAF"/>
    <w:rsid w:val="003B2F4B"/>
    <w:rsid w:val="003B7570"/>
    <w:rsid w:val="003C5823"/>
    <w:rsid w:val="003D0C82"/>
    <w:rsid w:val="003D4141"/>
    <w:rsid w:val="003E137B"/>
    <w:rsid w:val="003E76D4"/>
    <w:rsid w:val="003F3607"/>
    <w:rsid w:val="003F7B34"/>
    <w:rsid w:val="00402303"/>
    <w:rsid w:val="004055AF"/>
    <w:rsid w:val="00413560"/>
    <w:rsid w:val="004151F0"/>
    <w:rsid w:val="00416B93"/>
    <w:rsid w:val="004171E8"/>
    <w:rsid w:val="00422729"/>
    <w:rsid w:val="0042773A"/>
    <w:rsid w:val="004351AD"/>
    <w:rsid w:val="00447E24"/>
    <w:rsid w:val="004632C4"/>
    <w:rsid w:val="00464F26"/>
    <w:rsid w:val="004658CF"/>
    <w:rsid w:val="0047523F"/>
    <w:rsid w:val="004772AC"/>
    <w:rsid w:val="0048027C"/>
    <w:rsid w:val="004804DA"/>
    <w:rsid w:val="00480D61"/>
    <w:rsid w:val="00480F60"/>
    <w:rsid w:val="0048255E"/>
    <w:rsid w:val="00492138"/>
    <w:rsid w:val="00496670"/>
    <w:rsid w:val="004A0F74"/>
    <w:rsid w:val="004A3791"/>
    <w:rsid w:val="004A3D03"/>
    <w:rsid w:val="004A5E8C"/>
    <w:rsid w:val="004B2190"/>
    <w:rsid w:val="004C1667"/>
    <w:rsid w:val="004C1D0F"/>
    <w:rsid w:val="004C6452"/>
    <w:rsid w:val="004D349E"/>
    <w:rsid w:val="004D3E28"/>
    <w:rsid w:val="004D5975"/>
    <w:rsid w:val="004E19BA"/>
    <w:rsid w:val="004E3A2A"/>
    <w:rsid w:val="004E6B3C"/>
    <w:rsid w:val="00507741"/>
    <w:rsid w:val="0050774A"/>
    <w:rsid w:val="00510DD4"/>
    <w:rsid w:val="005179E2"/>
    <w:rsid w:val="00526C73"/>
    <w:rsid w:val="0052793C"/>
    <w:rsid w:val="00531E2D"/>
    <w:rsid w:val="00534519"/>
    <w:rsid w:val="00535CD7"/>
    <w:rsid w:val="00544F54"/>
    <w:rsid w:val="00547040"/>
    <w:rsid w:val="00571579"/>
    <w:rsid w:val="00580673"/>
    <w:rsid w:val="005870E5"/>
    <w:rsid w:val="005A1244"/>
    <w:rsid w:val="005A73B1"/>
    <w:rsid w:val="005B19B4"/>
    <w:rsid w:val="005B329A"/>
    <w:rsid w:val="005B438B"/>
    <w:rsid w:val="005C101E"/>
    <w:rsid w:val="005C5E3E"/>
    <w:rsid w:val="005C6A03"/>
    <w:rsid w:val="005D4726"/>
    <w:rsid w:val="005F1A0E"/>
    <w:rsid w:val="005F55FF"/>
    <w:rsid w:val="005F6012"/>
    <w:rsid w:val="005F651F"/>
    <w:rsid w:val="006008CE"/>
    <w:rsid w:val="00607B8B"/>
    <w:rsid w:val="00613FCC"/>
    <w:rsid w:val="006177F1"/>
    <w:rsid w:val="00621934"/>
    <w:rsid w:val="0062284C"/>
    <w:rsid w:val="00636831"/>
    <w:rsid w:val="00637F78"/>
    <w:rsid w:val="00642A18"/>
    <w:rsid w:val="0065025B"/>
    <w:rsid w:val="00664A57"/>
    <w:rsid w:val="00666F2F"/>
    <w:rsid w:val="00676321"/>
    <w:rsid w:val="00687B1C"/>
    <w:rsid w:val="006917B2"/>
    <w:rsid w:val="00694F90"/>
    <w:rsid w:val="00694F99"/>
    <w:rsid w:val="00696389"/>
    <w:rsid w:val="006A4CE3"/>
    <w:rsid w:val="006A74BF"/>
    <w:rsid w:val="006A7E02"/>
    <w:rsid w:val="006B15EF"/>
    <w:rsid w:val="006C249E"/>
    <w:rsid w:val="006E0ED2"/>
    <w:rsid w:val="006F4D25"/>
    <w:rsid w:val="006F5D12"/>
    <w:rsid w:val="00700D23"/>
    <w:rsid w:val="00702E30"/>
    <w:rsid w:val="00713A14"/>
    <w:rsid w:val="00714449"/>
    <w:rsid w:val="007235F7"/>
    <w:rsid w:val="007237BB"/>
    <w:rsid w:val="0072402A"/>
    <w:rsid w:val="00735FEE"/>
    <w:rsid w:val="00745F50"/>
    <w:rsid w:val="00751E45"/>
    <w:rsid w:val="00766C31"/>
    <w:rsid w:val="007710F8"/>
    <w:rsid w:val="00771AFE"/>
    <w:rsid w:val="0077217C"/>
    <w:rsid w:val="00782595"/>
    <w:rsid w:val="00783C40"/>
    <w:rsid w:val="00786ACA"/>
    <w:rsid w:val="00790B69"/>
    <w:rsid w:val="007A3866"/>
    <w:rsid w:val="007B2580"/>
    <w:rsid w:val="007B6E1D"/>
    <w:rsid w:val="007C1AA6"/>
    <w:rsid w:val="007C722D"/>
    <w:rsid w:val="007E0078"/>
    <w:rsid w:val="007E2465"/>
    <w:rsid w:val="007E7A1F"/>
    <w:rsid w:val="007F1B27"/>
    <w:rsid w:val="007F37AF"/>
    <w:rsid w:val="007F4AB6"/>
    <w:rsid w:val="008008FC"/>
    <w:rsid w:val="00804E26"/>
    <w:rsid w:val="00823B48"/>
    <w:rsid w:val="00827431"/>
    <w:rsid w:val="00833C6A"/>
    <w:rsid w:val="008359B8"/>
    <w:rsid w:val="00843BE5"/>
    <w:rsid w:val="00851132"/>
    <w:rsid w:val="00860F47"/>
    <w:rsid w:val="00867847"/>
    <w:rsid w:val="00880CAD"/>
    <w:rsid w:val="008823F6"/>
    <w:rsid w:val="00887CD9"/>
    <w:rsid w:val="008913F1"/>
    <w:rsid w:val="00892523"/>
    <w:rsid w:val="008A2DCA"/>
    <w:rsid w:val="008A5629"/>
    <w:rsid w:val="008A67EE"/>
    <w:rsid w:val="008B165D"/>
    <w:rsid w:val="008B6F43"/>
    <w:rsid w:val="008C0608"/>
    <w:rsid w:val="008C0739"/>
    <w:rsid w:val="008C292F"/>
    <w:rsid w:val="008C702A"/>
    <w:rsid w:val="008D7E0D"/>
    <w:rsid w:val="008E372B"/>
    <w:rsid w:val="008E443F"/>
    <w:rsid w:val="00904485"/>
    <w:rsid w:val="0090556B"/>
    <w:rsid w:val="009120BC"/>
    <w:rsid w:val="00920315"/>
    <w:rsid w:val="00921177"/>
    <w:rsid w:val="00922C8F"/>
    <w:rsid w:val="009235ED"/>
    <w:rsid w:val="009272DF"/>
    <w:rsid w:val="009342C4"/>
    <w:rsid w:val="009358AC"/>
    <w:rsid w:val="00940F18"/>
    <w:rsid w:val="0094209A"/>
    <w:rsid w:val="00943FAC"/>
    <w:rsid w:val="0094632C"/>
    <w:rsid w:val="0097356E"/>
    <w:rsid w:val="0099177E"/>
    <w:rsid w:val="00992A5D"/>
    <w:rsid w:val="00993246"/>
    <w:rsid w:val="00997A5E"/>
    <w:rsid w:val="00997BCD"/>
    <w:rsid w:val="009B2F44"/>
    <w:rsid w:val="009B7E6D"/>
    <w:rsid w:val="009C6035"/>
    <w:rsid w:val="009D2F5C"/>
    <w:rsid w:val="009D56F4"/>
    <w:rsid w:val="009E1210"/>
    <w:rsid w:val="009E176B"/>
    <w:rsid w:val="009E510A"/>
    <w:rsid w:val="009F529B"/>
    <w:rsid w:val="00A02BE6"/>
    <w:rsid w:val="00A04765"/>
    <w:rsid w:val="00A15312"/>
    <w:rsid w:val="00A15D80"/>
    <w:rsid w:val="00A176F4"/>
    <w:rsid w:val="00A201B7"/>
    <w:rsid w:val="00A20403"/>
    <w:rsid w:val="00A21B5D"/>
    <w:rsid w:val="00A23305"/>
    <w:rsid w:val="00A3436B"/>
    <w:rsid w:val="00A36FC6"/>
    <w:rsid w:val="00A40540"/>
    <w:rsid w:val="00A558B9"/>
    <w:rsid w:val="00A568DC"/>
    <w:rsid w:val="00A6607B"/>
    <w:rsid w:val="00A939C6"/>
    <w:rsid w:val="00A96B8D"/>
    <w:rsid w:val="00AB04FE"/>
    <w:rsid w:val="00AB0C36"/>
    <w:rsid w:val="00AB77B9"/>
    <w:rsid w:val="00AC56D0"/>
    <w:rsid w:val="00AE1C77"/>
    <w:rsid w:val="00AF2FD9"/>
    <w:rsid w:val="00AF5B00"/>
    <w:rsid w:val="00AF76D0"/>
    <w:rsid w:val="00B06CB9"/>
    <w:rsid w:val="00B1026F"/>
    <w:rsid w:val="00B10CBA"/>
    <w:rsid w:val="00B160C9"/>
    <w:rsid w:val="00B20BD7"/>
    <w:rsid w:val="00B24161"/>
    <w:rsid w:val="00B26DD2"/>
    <w:rsid w:val="00B33FB8"/>
    <w:rsid w:val="00B362FA"/>
    <w:rsid w:val="00B4449A"/>
    <w:rsid w:val="00B44EC4"/>
    <w:rsid w:val="00B503AB"/>
    <w:rsid w:val="00B52C0C"/>
    <w:rsid w:val="00B661AF"/>
    <w:rsid w:val="00B72595"/>
    <w:rsid w:val="00B72C2A"/>
    <w:rsid w:val="00B85474"/>
    <w:rsid w:val="00B85F25"/>
    <w:rsid w:val="00B94E2A"/>
    <w:rsid w:val="00B95652"/>
    <w:rsid w:val="00BA5BCA"/>
    <w:rsid w:val="00BC00DA"/>
    <w:rsid w:val="00BC2C02"/>
    <w:rsid w:val="00BD24F8"/>
    <w:rsid w:val="00BD3214"/>
    <w:rsid w:val="00BE3F8E"/>
    <w:rsid w:val="00BE71B3"/>
    <w:rsid w:val="00BE7819"/>
    <w:rsid w:val="00BF0A08"/>
    <w:rsid w:val="00BF213B"/>
    <w:rsid w:val="00C05B1C"/>
    <w:rsid w:val="00C06C4A"/>
    <w:rsid w:val="00C12EC5"/>
    <w:rsid w:val="00C15B63"/>
    <w:rsid w:val="00C22AFB"/>
    <w:rsid w:val="00C25C24"/>
    <w:rsid w:val="00C308AE"/>
    <w:rsid w:val="00C35921"/>
    <w:rsid w:val="00C3734F"/>
    <w:rsid w:val="00C376D5"/>
    <w:rsid w:val="00C412D7"/>
    <w:rsid w:val="00C43806"/>
    <w:rsid w:val="00C50448"/>
    <w:rsid w:val="00C5540C"/>
    <w:rsid w:val="00C60E97"/>
    <w:rsid w:val="00C7612F"/>
    <w:rsid w:val="00C8206C"/>
    <w:rsid w:val="00C84405"/>
    <w:rsid w:val="00C867E1"/>
    <w:rsid w:val="00C91D85"/>
    <w:rsid w:val="00CA2189"/>
    <w:rsid w:val="00CB18C2"/>
    <w:rsid w:val="00CB319E"/>
    <w:rsid w:val="00CE50A5"/>
    <w:rsid w:val="00CE5DDF"/>
    <w:rsid w:val="00CF0980"/>
    <w:rsid w:val="00CF25CE"/>
    <w:rsid w:val="00D0784E"/>
    <w:rsid w:val="00D07AAF"/>
    <w:rsid w:val="00D13E31"/>
    <w:rsid w:val="00D14906"/>
    <w:rsid w:val="00D14D67"/>
    <w:rsid w:val="00D307FE"/>
    <w:rsid w:val="00D32CAB"/>
    <w:rsid w:val="00D348A7"/>
    <w:rsid w:val="00D370BD"/>
    <w:rsid w:val="00D5776C"/>
    <w:rsid w:val="00D621F9"/>
    <w:rsid w:val="00D67CEB"/>
    <w:rsid w:val="00D73FE5"/>
    <w:rsid w:val="00D75CA5"/>
    <w:rsid w:val="00D7632B"/>
    <w:rsid w:val="00D82EDF"/>
    <w:rsid w:val="00D84866"/>
    <w:rsid w:val="00D84BEC"/>
    <w:rsid w:val="00D96CDD"/>
    <w:rsid w:val="00DA6A01"/>
    <w:rsid w:val="00DC33B5"/>
    <w:rsid w:val="00DD14E3"/>
    <w:rsid w:val="00DD7620"/>
    <w:rsid w:val="00DE5EED"/>
    <w:rsid w:val="00DF56B8"/>
    <w:rsid w:val="00E01AFB"/>
    <w:rsid w:val="00E04F2D"/>
    <w:rsid w:val="00E04FA5"/>
    <w:rsid w:val="00E15D33"/>
    <w:rsid w:val="00E1692C"/>
    <w:rsid w:val="00E176B3"/>
    <w:rsid w:val="00E20108"/>
    <w:rsid w:val="00E22D23"/>
    <w:rsid w:val="00E234EF"/>
    <w:rsid w:val="00E25429"/>
    <w:rsid w:val="00E32341"/>
    <w:rsid w:val="00E324AA"/>
    <w:rsid w:val="00E32C25"/>
    <w:rsid w:val="00E335C5"/>
    <w:rsid w:val="00E33792"/>
    <w:rsid w:val="00E34420"/>
    <w:rsid w:val="00E35046"/>
    <w:rsid w:val="00E423EF"/>
    <w:rsid w:val="00E43464"/>
    <w:rsid w:val="00E44A73"/>
    <w:rsid w:val="00E4556C"/>
    <w:rsid w:val="00E5276C"/>
    <w:rsid w:val="00E56E86"/>
    <w:rsid w:val="00E619FD"/>
    <w:rsid w:val="00E64D49"/>
    <w:rsid w:val="00E67188"/>
    <w:rsid w:val="00E712F4"/>
    <w:rsid w:val="00E73E47"/>
    <w:rsid w:val="00E75291"/>
    <w:rsid w:val="00E76A4F"/>
    <w:rsid w:val="00E76B28"/>
    <w:rsid w:val="00E832D2"/>
    <w:rsid w:val="00E84C28"/>
    <w:rsid w:val="00E92C1A"/>
    <w:rsid w:val="00E969BB"/>
    <w:rsid w:val="00EA6160"/>
    <w:rsid w:val="00EB5693"/>
    <w:rsid w:val="00EC0693"/>
    <w:rsid w:val="00ED27CD"/>
    <w:rsid w:val="00EF5C0B"/>
    <w:rsid w:val="00F04E7F"/>
    <w:rsid w:val="00F11B00"/>
    <w:rsid w:val="00F20DD4"/>
    <w:rsid w:val="00F22E92"/>
    <w:rsid w:val="00F31B92"/>
    <w:rsid w:val="00F36970"/>
    <w:rsid w:val="00F404D4"/>
    <w:rsid w:val="00F406DA"/>
    <w:rsid w:val="00F44078"/>
    <w:rsid w:val="00F61F76"/>
    <w:rsid w:val="00F6408D"/>
    <w:rsid w:val="00F72F95"/>
    <w:rsid w:val="00F74E61"/>
    <w:rsid w:val="00F75D1D"/>
    <w:rsid w:val="00F83041"/>
    <w:rsid w:val="00FA6A10"/>
    <w:rsid w:val="00FB2411"/>
    <w:rsid w:val="00FB4EBE"/>
    <w:rsid w:val="00FB59F4"/>
    <w:rsid w:val="00FD0719"/>
    <w:rsid w:val="00FD2708"/>
    <w:rsid w:val="00FD3FA9"/>
    <w:rsid w:val="00FD61B7"/>
    <w:rsid w:val="00FE13EA"/>
    <w:rsid w:val="00FF2123"/>
    <w:rsid w:val="00FF74E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C02"/>
    <w:rPr>
      <w:sz w:val="22"/>
      <w:szCs w:val="22"/>
    </w:rPr>
  </w:style>
  <w:style w:type="paragraph" w:styleId="Kop1">
    <w:name w:val="heading 1"/>
    <w:basedOn w:val="Standaard"/>
    <w:next w:val="Standaard"/>
    <w:link w:val="Kop1Char"/>
    <w:uiPriority w:val="9"/>
    <w:qFormat/>
    <w:rsid w:val="00BC2C02"/>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99"/>
    <w:qFormat/>
    <w:rsid w:val="00BC2C02"/>
    <w:rPr>
      <w:sz w:val="22"/>
      <w:szCs w:val="22"/>
      <w:lang w:val="en-GB"/>
    </w:rPr>
  </w:style>
  <w:style w:type="character" w:customStyle="1" w:styleId="Kop1Char">
    <w:name w:val="Kop 1 Char"/>
    <w:basedOn w:val="Standaardalinea-lettertype"/>
    <w:link w:val="Kop1"/>
    <w:uiPriority w:val="9"/>
    <w:rsid w:val="00BC2C02"/>
    <w:rPr>
      <w:rFonts w:asciiTheme="majorHAnsi" w:eastAsiaTheme="majorEastAsia" w:hAnsiTheme="majorHAnsi" w:cstheme="majorBidi"/>
      <w:b/>
      <w:bCs/>
      <w:kern w:val="32"/>
      <w:sz w:val="32"/>
      <w:szCs w:val="32"/>
    </w:rPr>
  </w:style>
  <w:style w:type="paragraph" w:styleId="Lijstalinea">
    <w:name w:val="List Paragraph"/>
    <w:basedOn w:val="Standaard"/>
    <w:uiPriority w:val="34"/>
    <w:qFormat/>
    <w:rsid w:val="003F7B34"/>
    <w:pPr>
      <w:ind w:left="720"/>
      <w:contextualSpacing/>
    </w:pPr>
  </w:style>
  <w:style w:type="paragraph" w:styleId="Koptekst">
    <w:name w:val="header"/>
    <w:basedOn w:val="Standaard"/>
    <w:link w:val="KoptekstChar"/>
    <w:uiPriority w:val="99"/>
    <w:semiHidden/>
    <w:unhideWhenUsed/>
    <w:rsid w:val="000B1F0A"/>
    <w:pPr>
      <w:tabs>
        <w:tab w:val="center" w:pos="4536"/>
        <w:tab w:val="right" w:pos="9072"/>
      </w:tabs>
    </w:pPr>
  </w:style>
  <w:style w:type="character" w:customStyle="1" w:styleId="KoptekstChar">
    <w:name w:val="Koptekst Char"/>
    <w:basedOn w:val="Standaardalinea-lettertype"/>
    <w:link w:val="Koptekst"/>
    <w:uiPriority w:val="99"/>
    <w:semiHidden/>
    <w:rsid w:val="000B1F0A"/>
    <w:rPr>
      <w:sz w:val="22"/>
      <w:szCs w:val="22"/>
    </w:rPr>
  </w:style>
  <w:style w:type="paragraph" w:styleId="Voettekst">
    <w:name w:val="footer"/>
    <w:basedOn w:val="Standaard"/>
    <w:link w:val="VoettekstChar"/>
    <w:uiPriority w:val="99"/>
    <w:semiHidden/>
    <w:unhideWhenUsed/>
    <w:rsid w:val="000B1F0A"/>
    <w:pPr>
      <w:tabs>
        <w:tab w:val="center" w:pos="4536"/>
        <w:tab w:val="right" w:pos="9072"/>
      </w:tabs>
    </w:pPr>
  </w:style>
  <w:style w:type="character" w:customStyle="1" w:styleId="VoettekstChar">
    <w:name w:val="Voettekst Char"/>
    <w:basedOn w:val="Standaardalinea-lettertype"/>
    <w:link w:val="Voettekst"/>
    <w:uiPriority w:val="99"/>
    <w:semiHidden/>
    <w:rsid w:val="000B1F0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2C02"/>
    <w:rPr>
      <w:sz w:val="22"/>
      <w:szCs w:val="22"/>
    </w:rPr>
  </w:style>
  <w:style w:type="paragraph" w:styleId="Kop1">
    <w:name w:val="heading 1"/>
    <w:basedOn w:val="Standaard"/>
    <w:next w:val="Standaard"/>
    <w:link w:val="Kop1Char"/>
    <w:uiPriority w:val="9"/>
    <w:qFormat/>
    <w:rsid w:val="00BC2C02"/>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99"/>
    <w:qFormat/>
    <w:rsid w:val="00BC2C02"/>
    <w:rPr>
      <w:sz w:val="22"/>
      <w:szCs w:val="22"/>
      <w:lang w:val="en-GB"/>
    </w:rPr>
  </w:style>
  <w:style w:type="character" w:customStyle="1" w:styleId="Kop1Char">
    <w:name w:val="Kop 1 Char"/>
    <w:basedOn w:val="Standaardalinea-lettertype"/>
    <w:link w:val="Kop1"/>
    <w:uiPriority w:val="9"/>
    <w:rsid w:val="00BC2C02"/>
    <w:rPr>
      <w:rFonts w:asciiTheme="majorHAnsi" w:eastAsiaTheme="majorEastAsia" w:hAnsiTheme="majorHAnsi" w:cstheme="majorBidi"/>
      <w:b/>
      <w:bCs/>
      <w:kern w:val="32"/>
      <w:sz w:val="32"/>
      <w:szCs w:val="32"/>
    </w:rPr>
  </w:style>
  <w:style w:type="paragraph" w:styleId="Lijstalinea">
    <w:name w:val="List Paragraph"/>
    <w:basedOn w:val="Standaard"/>
    <w:uiPriority w:val="34"/>
    <w:qFormat/>
    <w:rsid w:val="003F7B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2271</Words>
  <Characters>12496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LEENJAN</dc:creator>
  <cp:lastModifiedBy>Fam. P. Baan</cp:lastModifiedBy>
  <cp:revision>2</cp:revision>
  <dcterms:created xsi:type="dcterms:W3CDTF">2012-10-25T14:49:00Z</dcterms:created>
  <dcterms:modified xsi:type="dcterms:W3CDTF">2012-10-25T14:49:00Z</dcterms:modified>
</cp:coreProperties>
</file>